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49A7" w14:textId="77777777" w:rsidR="003201E7" w:rsidRDefault="003201E7">
      <w:pPr>
        <w:jc w:val="center"/>
      </w:pPr>
    </w:p>
    <w:p w14:paraId="756C5F83" w14:textId="405A6879" w:rsidR="003201E7" w:rsidRDefault="00535BCE">
      <w:pPr>
        <w:tabs>
          <w:tab w:val="right" w:leader="dot" w:pos="792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No. PR: </w:t>
      </w:r>
      <w:r w:rsidR="00E73440" w:rsidRPr="00E73440">
        <w:rPr>
          <w:rFonts w:ascii="Arial" w:hAnsi="Arial" w:cs="Arial"/>
          <w:b/>
          <w:sz w:val="22"/>
          <w:szCs w:val="22"/>
        </w:rPr>
        <w:t>BTL/PR-26/INV/0082</w:t>
      </w:r>
    </w:p>
    <w:p w14:paraId="0AEB76AA" w14:textId="77777777" w:rsidR="003201E7" w:rsidRDefault="003201E7" w:rsidP="00F213B1"/>
    <w:p w14:paraId="06340219" w14:textId="77777777" w:rsidR="003201E7" w:rsidRDefault="00535BCE">
      <w:pPr>
        <w:pStyle w:val="Header"/>
        <w:numPr>
          <w:ilvl w:val="0"/>
          <w:numId w:val="1"/>
        </w:numPr>
        <w:tabs>
          <w:tab w:val="clear" w:pos="4513"/>
          <w:tab w:val="clear" w:pos="9026"/>
          <w:tab w:val="right" w:leader="dot" w:pos="792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TUJUAN PENGADAAN</w:t>
      </w:r>
    </w:p>
    <w:p w14:paraId="5778A903" w14:textId="49FEB2F0" w:rsidR="00BD5B19" w:rsidRPr="00FC0E9B" w:rsidRDefault="00FC0E9B" w:rsidP="00BD5B19">
      <w:pPr>
        <w:pStyle w:val="Header"/>
        <w:tabs>
          <w:tab w:val="right" w:leader="dot" w:pos="7920"/>
        </w:tabs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212535913"/>
      <w:proofErr w:type="spellStart"/>
      <w:r w:rsidRPr="00FC0E9B">
        <w:rPr>
          <w:rFonts w:ascii="Arial" w:hAnsi="Arial" w:cs="Arial"/>
          <w:color w:val="000000" w:themeColor="text1"/>
          <w:sz w:val="22"/>
          <w:szCs w:val="22"/>
        </w:rPr>
        <w:t>Digunakan</w:t>
      </w:r>
      <w:proofErr w:type="spellEnd"/>
      <w:r w:rsidRPr="00FC0E9B">
        <w:rPr>
          <w:rFonts w:ascii="Arial" w:hAnsi="Arial" w:cs="Arial"/>
          <w:color w:val="000000" w:themeColor="text1"/>
          <w:sz w:val="22"/>
          <w:szCs w:val="22"/>
        </w:rPr>
        <w:t xml:space="preserve"> dalam </w:t>
      </w:r>
      <w:proofErr w:type="spellStart"/>
      <w:r w:rsidRPr="00FC0E9B">
        <w:rPr>
          <w:rFonts w:ascii="Arial" w:hAnsi="Arial" w:cs="Arial"/>
          <w:color w:val="000000" w:themeColor="text1"/>
          <w:sz w:val="22"/>
          <w:szCs w:val="22"/>
        </w:rPr>
        <w:t>membantu</w:t>
      </w:r>
      <w:proofErr w:type="spellEnd"/>
      <w:r w:rsidRPr="00FC0E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color w:val="000000" w:themeColor="text1"/>
          <w:sz w:val="22"/>
          <w:szCs w:val="22"/>
        </w:rPr>
        <w:t>operasional</w:t>
      </w:r>
      <w:proofErr w:type="spellEnd"/>
      <w:r w:rsidRPr="00FC0E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color w:val="000000" w:themeColor="text1"/>
          <w:sz w:val="22"/>
          <w:szCs w:val="22"/>
        </w:rPr>
        <w:t>kinerja</w:t>
      </w:r>
      <w:proofErr w:type="spellEnd"/>
      <w:r w:rsidRPr="00FC0E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color w:val="000000" w:themeColor="text1"/>
          <w:sz w:val="22"/>
          <w:szCs w:val="22"/>
        </w:rPr>
        <w:t>alat</w:t>
      </w:r>
      <w:proofErr w:type="spellEnd"/>
      <w:r w:rsidRPr="00FC0E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color w:val="000000" w:themeColor="text1"/>
          <w:sz w:val="22"/>
          <w:szCs w:val="22"/>
        </w:rPr>
        <w:t>Laboratorium</w:t>
      </w:r>
      <w:proofErr w:type="spellEnd"/>
      <w:r w:rsidRPr="00FC0E9B">
        <w:rPr>
          <w:rFonts w:ascii="Arial" w:hAnsi="Arial" w:cs="Arial"/>
          <w:color w:val="000000" w:themeColor="text1"/>
          <w:sz w:val="22"/>
          <w:szCs w:val="22"/>
        </w:rPr>
        <w:t xml:space="preserve"> dalam </w:t>
      </w:r>
      <w:proofErr w:type="spellStart"/>
      <w:r w:rsidRPr="00FC0E9B">
        <w:rPr>
          <w:rFonts w:ascii="Arial" w:hAnsi="Arial" w:cs="Arial"/>
          <w:color w:val="000000" w:themeColor="text1"/>
          <w:sz w:val="22"/>
          <w:szCs w:val="22"/>
        </w:rPr>
        <w:t>keadaan</w:t>
      </w:r>
      <w:proofErr w:type="spellEnd"/>
      <w:r w:rsidRPr="00FC0E9B">
        <w:rPr>
          <w:rFonts w:ascii="Arial" w:hAnsi="Arial" w:cs="Arial"/>
          <w:color w:val="000000" w:themeColor="text1"/>
          <w:sz w:val="22"/>
          <w:szCs w:val="22"/>
        </w:rPr>
        <w:t xml:space="preserve"> Listrik tidak </w:t>
      </w:r>
      <w:proofErr w:type="spellStart"/>
      <w:r w:rsidRPr="00FC0E9B">
        <w:rPr>
          <w:rFonts w:ascii="Arial" w:hAnsi="Arial" w:cs="Arial"/>
          <w:color w:val="000000" w:themeColor="text1"/>
          <w:sz w:val="22"/>
          <w:szCs w:val="22"/>
        </w:rPr>
        <w:t>stabil</w:t>
      </w:r>
      <w:proofErr w:type="spellEnd"/>
      <w:r w:rsidRPr="00FC0E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color w:val="000000" w:themeColor="text1"/>
          <w:sz w:val="22"/>
          <w:szCs w:val="22"/>
        </w:rPr>
        <w:t>sehingga</w:t>
      </w:r>
      <w:proofErr w:type="spellEnd"/>
      <w:r w:rsidRPr="00FC0E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color w:val="000000" w:themeColor="text1"/>
          <w:sz w:val="22"/>
          <w:szCs w:val="22"/>
        </w:rPr>
        <w:t>dapat</w:t>
      </w:r>
      <w:proofErr w:type="spellEnd"/>
      <w:r w:rsidRPr="00FC0E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color w:val="000000" w:themeColor="text1"/>
          <w:sz w:val="22"/>
          <w:szCs w:val="22"/>
        </w:rPr>
        <w:t>memaksimalkan</w:t>
      </w:r>
      <w:proofErr w:type="spellEnd"/>
      <w:r w:rsidRPr="00FC0E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color w:val="000000" w:themeColor="text1"/>
          <w:sz w:val="22"/>
          <w:szCs w:val="22"/>
        </w:rPr>
        <w:t>aliran</w:t>
      </w:r>
      <w:proofErr w:type="spellEnd"/>
      <w:r w:rsidRPr="00FC0E9B">
        <w:rPr>
          <w:rFonts w:ascii="Arial" w:hAnsi="Arial" w:cs="Arial"/>
          <w:color w:val="000000" w:themeColor="text1"/>
          <w:sz w:val="22"/>
          <w:szCs w:val="22"/>
        </w:rPr>
        <w:t xml:space="preserve"> Listrik yang </w:t>
      </w:r>
      <w:proofErr w:type="spellStart"/>
      <w:r w:rsidRPr="00FC0E9B">
        <w:rPr>
          <w:rFonts w:ascii="Arial" w:hAnsi="Arial" w:cs="Arial"/>
          <w:color w:val="000000" w:themeColor="text1"/>
          <w:sz w:val="22"/>
          <w:szCs w:val="22"/>
        </w:rPr>
        <w:t>terhubung</w:t>
      </w:r>
      <w:proofErr w:type="spellEnd"/>
      <w:r w:rsidRPr="00FC0E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color w:val="000000" w:themeColor="text1"/>
          <w:sz w:val="22"/>
          <w:szCs w:val="22"/>
        </w:rPr>
        <w:t>kepada</w:t>
      </w:r>
      <w:proofErr w:type="spellEnd"/>
      <w:r w:rsidRPr="00FC0E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color w:val="000000" w:themeColor="text1"/>
          <w:sz w:val="22"/>
          <w:szCs w:val="22"/>
        </w:rPr>
        <w:t>alat</w:t>
      </w:r>
      <w:proofErr w:type="spellEnd"/>
      <w:r w:rsidRPr="00FC0E9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color w:val="000000" w:themeColor="text1"/>
          <w:sz w:val="22"/>
          <w:szCs w:val="22"/>
        </w:rPr>
        <w:t>Laboratorium</w:t>
      </w:r>
      <w:proofErr w:type="spellEnd"/>
      <w:r w:rsidR="00DE0861">
        <w:rPr>
          <w:rFonts w:ascii="Arial" w:hAnsi="Arial" w:cs="Arial"/>
          <w:color w:val="000000" w:themeColor="text1"/>
          <w:sz w:val="22"/>
          <w:szCs w:val="22"/>
        </w:rPr>
        <w:t xml:space="preserve"> yang </w:t>
      </w:r>
      <w:proofErr w:type="spellStart"/>
      <w:r w:rsidR="00DE0861">
        <w:rPr>
          <w:rFonts w:ascii="Arial" w:hAnsi="Arial" w:cs="Arial"/>
          <w:color w:val="000000" w:themeColor="text1"/>
          <w:sz w:val="22"/>
          <w:szCs w:val="22"/>
        </w:rPr>
        <w:t>berada</w:t>
      </w:r>
      <w:proofErr w:type="spellEnd"/>
      <w:r w:rsidR="00DE0861">
        <w:rPr>
          <w:rFonts w:ascii="Arial" w:hAnsi="Arial" w:cs="Arial"/>
          <w:color w:val="000000" w:themeColor="text1"/>
          <w:sz w:val="22"/>
          <w:szCs w:val="22"/>
        </w:rPr>
        <w:t xml:space="preserve"> di Unit </w:t>
      </w:r>
      <w:proofErr w:type="spellStart"/>
      <w:r w:rsidR="00DE0861">
        <w:rPr>
          <w:rFonts w:ascii="Arial" w:hAnsi="Arial" w:cs="Arial"/>
          <w:color w:val="000000" w:themeColor="text1"/>
          <w:sz w:val="22"/>
          <w:szCs w:val="22"/>
        </w:rPr>
        <w:t>Pelayanan</w:t>
      </w:r>
      <w:proofErr w:type="spellEnd"/>
      <w:r w:rsidR="00DE086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57996">
        <w:rPr>
          <w:rFonts w:ascii="Arial" w:hAnsi="Arial" w:cs="Arial"/>
          <w:color w:val="000000" w:themeColor="text1"/>
          <w:sz w:val="22"/>
          <w:szCs w:val="22"/>
        </w:rPr>
        <w:t>Indonesia Bulk Terminal (IBT)</w:t>
      </w:r>
      <w:r w:rsidR="00DE0861">
        <w:rPr>
          <w:rFonts w:ascii="Arial" w:hAnsi="Arial" w:cs="Arial"/>
          <w:color w:val="000000" w:themeColor="text1"/>
          <w:sz w:val="22"/>
          <w:szCs w:val="22"/>
        </w:rPr>
        <w:t xml:space="preserve"> Project PT </w:t>
      </w:r>
      <w:proofErr w:type="spellStart"/>
      <w:r w:rsidR="00DE0861">
        <w:rPr>
          <w:rFonts w:ascii="Arial" w:hAnsi="Arial" w:cs="Arial"/>
          <w:color w:val="000000" w:themeColor="text1"/>
          <w:sz w:val="22"/>
          <w:szCs w:val="22"/>
        </w:rPr>
        <w:t>Aritmin</w:t>
      </w:r>
      <w:proofErr w:type="spellEnd"/>
      <w:r w:rsidR="00DE0861">
        <w:rPr>
          <w:rFonts w:ascii="Arial" w:hAnsi="Arial" w:cs="Arial"/>
          <w:color w:val="000000" w:themeColor="text1"/>
          <w:sz w:val="22"/>
          <w:szCs w:val="22"/>
        </w:rPr>
        <w:t xml:space="preserve"> Indonesia Site </w:t>
      </w:r>
      <w:proofErr w:type="spellStart"/>
      <w:r w:rsidR="00DE0861">
        <w:rPr>
          <w:rFonts w:ascii="Arial" w:hAnsi="Arial" w:cs="Arial"/>
          <w:color w:val="000000" w:themeColor="text1"/>
          <w:sz w:val="22"/>
          <w:szCs w:val="22"/>
        </w:rPr>
        <w:t>Senakin</w:t>
      </w:r>
      <w:proofErr w:type="spellEnd"/>
      <w:r w:rsidR="00DE0861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0"/>
    <w:p w14:paraId="54D02825" w14:textId="77777777" w:rsidR="006A1905" w:rsidRDefault="006A1905" w:rsidP="006A1905">
      <w:pPr>
        <w:pStyle w:val="Header"/>
        <w:tabs>
          <w:tab w:val="right" w:leader="dot" w:pos="7920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7"/>
        <w:gridCol w:w="278"/>
        <w:gridCol w:w="5650"/>
      </w:tblGrid>
      <w:tr w:rsidR="006A1905" w14:paraId="5F04AAF2" w14:textId="77777777" w:rsidTr="00B66F6F">
        <w:tc>
          <w:tcPr>
            <w:tcW w:w="2577" w:type="dxa"/>
          </w:tcPr>
          <w:p w14:paraId="50A0E63D" w14:textId="77777777" w:rsidR="006A1905" w:rsidRDefault="006A1905" w:rsidP="00B66F6F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Kebutuhan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Pengadaan</w:t>
            </w:r>
          </w:p>
        </w:tc>
        <w:tc>
          <w:tcPr>
            <w:tcW w:w="278" w:type="dxa"/>
          </w:tcPr>
          <w:p w14:paraId="47AD80FC" w14:textId="77777777" w:rsidR="006A1905" w:rsidRDefault="006A1905" w:rsidP="00B66F6F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50" w:type="dxa"/>
          </w:tcPr>
          <w:p w14:paraId="663A20AE" w14:textId="376C34D5" w:rsidR="006A1905" w:rsidRPr="00FC0E9B" w:rsidRDefault="00FC0E9B" w:rsidP="00B66F6F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C0E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Cabang </w:t>
            </w:r>
            <w:proofErr w:type="spellStart"/>
            <w:r w:rsidRPr="00FC0E9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Batulicin</w:t>
            </w:r>
            <w:proofErr w:type="spellEnd"/>
          </w:p>
        </w:tc>
      </w:tr>
      <w:tr w:rsidR="006A1905" w14:paraId="3C9B5D8A" w14:textId="77777777" w:rsidTr="00B66F6F">
        <w:tc>
          <w:tcPr>
            <w:tcW w:w="2577" w:type="dxa"/>
          </w:tcPr>
          <w:p w14:paraId="511EE9CB" w14:textId="77777777" w:rsidR="006A1905" w:rsidRDefault="006A1905" w:rsidP="00B66F6F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" w:type="dxa"/>
          </w:tcPr>
          <w:p w14:paraId="29FBEF75" w14:textId="77777777" w:rsidR="006A1905" w:rsidRDefault="006A1905" w:rsidP="00B66F6F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50" w:type="dxa"/>
          </w:tcPr>
          <w:p w14:paraId="411E25C2" w14:textId="4DBFD882" w:rsidR="006A1905" w:rsidRPr="00FC0E9B" w:rsidRDefault="00FC0E9B" w:rsidP="00B66F6F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Jl. Dharma </w:t>
            </w:r>
            <w:proofErr w:type="spellStart"/>
            <w:r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>Praja</w:t>
            </w:r>
            <w:proofErr w:type="spellEnd"/>
            <w:r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RT. 001 RW. 001 </w:t>
            </w:r>
            <w:proofErr w:type="spellStart"/>
            <w:r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>Kelurahan</w:t>
            </w:r>
            <w:proofErr w:type="spellEnd"/>
            <w:r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>Gunung</w:t>
            </w:r>
            <w:proofErr w:type="spellEnd"/>
            <w:r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Tinggi </w:t>
            </w:r>
            <w:proofErr w:type="spellStart"/>
            <w:r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>Kecamatan</w:t>
            </w:r>
            <w:proofErr w:type="spellEnd"/>
            <w:r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>Batulicin</w:t>
            </w:r>
            <w:proofErr w:type="spellEnd"/>
            <w:r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>Kabupaten</w:t>
            </w:r>
            <w:proofErr w:type="spellEnd"/>
            <w:r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Tanah Bumbu </w:t>
            </w:r>
            <w:proofErr w:type="spellStart"/>
            <w:r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Provinsi</w:t>
            </w:r>
            <w:proofErr w:type="spellEnd"/>
            <w:r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Kalimantan Selatan</w:t>
            </w:r>
          </w:p>
        </w:tc>
      </w:tr>
    </w:tbl>
    <w:p w14:paraId="2F605DB6" w14:textId="77777777" w:rsidR="006A1905" w:rsidRDefault="006A1905" w:rsidP="006A1905">
      <w:pPr>
        <w:pStyle w:val="Header"/>
        <w:tabs>
          <w:tab w:val="right" w:leader="dot" w:pos="7920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1EF7DC25" w14:textId="60291795" w:rsidR="006A1905" w:rsidRDefault="006A1905" w:rsidP="006A1905">
      <w:pPr>
        <w:pStyle w:val="Header"/>
        <w:tabs>
          <w:tab w:val="right" w:leader="dot" w:pos="7920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Kebutuhan</w:t>
      </w:r>
      <w:proofErr w:type="spellEnd"/>
      <w:r>
        <w:rPr>
          <w:rFonts w:ascii="Arial" w:hAnsi="Arial" w:cs="Arial"/>
          <w:sz w:val="22"/>
          <w:szCs w:val="22"/>
        </w:rPr>
        <w:t xml:space="preserve"> pengadaan untuk </w:t>
      </w:r>
      <w:proofErr w:type="spellStart"/>
      <w:r>
        <w:rPr>
          <w:rFonts w:ascii="Arial" w:hAnsi="Arial" w:cs="Arial"/>
          <w:sz w:val="22"/>
          <w:szCs w:val="22"/>
        </w:rPr>
        <w:t>kegiatan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porfofolio</w:t>
      </w:r>
      <w:proofErr w:type="spellEnd"/>
      <w:r w:rsidR="00DE0861">
        <w:rPr>
          <w:rFonts w:ascii="Arial" w:hAnsi="Arial" w:cs="Arial"/>
          <w:sz w:val="22"/>
          <w:szCs w:val="22"/>
        </w:rPr>
        <w:t xml:space="preserve"> Batubara.</w:t>
      </w:r>
    </w:p>
    <w:p w14:paraId="5D2B4258" w14:textId="77777777" w:rsidR="006A1905" w:rsidRDefault="006A1905">
      <w:pPr>
        <w:pStyle w:val="Header"/>
        <w:tabs>
          <w:tab w:val="right" w:leader="dot" w:pos="792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425"/>
        <w:gridCol w:w="5083"/>
      </w:tblGrid>
      <w:tr w:rsidR="003201E7" w14:paraId="5C8A856B" w14:textId="77777777" w:rsidTr="00BD5B19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4DD6F1D3" w14:textId="77777777" w:rsidR="003201E7" w:rsidRDefault="00535BCE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07FEF9" w14:textId="77777777" w:rsidR="003201E7" w:rsidRDefault="00535BCE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Kebutuhan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Rutin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FCD6FB3" w14:textId="77777777" w:rsidR="003201E7" w:rsidRDefault="003201E7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42E650" w14:textId="42166E92" w:rsidR="003201E7" w:rsidRPr="00FC0E9B" w:rsidRDefault="00535BCE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Kebutuhan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Poyek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 </w:t>
            </w:r>
            <w:r w:rsidR="00FC0E9B"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Site </w:t>
            </w:r>
            <w:proofErr w:type="spellStart"/>
            <w:r w:rsidR="00FC0E9B"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>Senakin</w:t>
            </w:r>
            <w:proofErr w:type="spellEnd"/>
            <w:r w:rsidR="00FC0E9B"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PT </w:t>
            </w:r>
            <w:proofErr w:type="spellStart"/>
            <w:r w:rsidR="00FC0E9B"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>Arutmin</w:t>
            </w:r>
            <w:proofErr w:type="spellEnd"/>
            <w:r w:rsidR="00FC0E9B" w:rsidRPr="00FC0E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Indonesia</w:t>
            </w:r>
          </w:p>
        </w:tc>
      </w:tr>
    </w:tbl>
    <w:p w14:paraId="492D4B89" w14:textId="77777777" w:rsidR="003201E7" w:rsidRDefault="003201E7">
      <w:pPr>
        <w:pStyle w:val="Header"/>
        <w:tabs>
          <w:tab w:val="right" w:leader="dot" w:pos="792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425"/>
        <w:gridCol w:w="4516"/>
      </w:tblGrid>
      <w:tr w:rsidR="003201E7" w14:paraId="18E998BF" w14:textId="77777777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9B7B5A9" w14:textId="40D26F96" w:rsidR="003201E7" w:rsidRDefault="003201E7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C10E01" w14:textId="77777777" w:rsidR="003201E7" w:rsidRDefault="00535BCE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    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30EA2" w14:textId="77777777" w:rsidR="003201E7" w:rsidRDefault="003201E7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9547A0" w14:textId="77777777" w:rsidR="003201E7" w:rsidRDefault="00535BCE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5495A623" w14:textId="77777777" w:rsidR="003201E7" w:rsidRDefault="003201E7">
      <w:pPr>
        <w:pStyle w:val="Header"/>
        <w:tabs>
          <w:tab w:val="right" w:leader="dot" w:pos="792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</w:p>
    <w:tbl>
      <w:tblPr>
        <w:tblW w:w="8111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07"/>
        <w:gridCol w:w="2430"/>
        <w:gridCol w:w="425"/>
        <w:gridCol w:w="385"/>
        <w:gridCol w:w="3949"/>
        <w:gridCol w:w="90"/>
      </w:tblGrid>
      <w:tr w:rsidR="003201E7" w14:paraId="6E64F18B" w14:textId="77777777" w:rsidTr="00BD5B19">
        <w:tc>
          <w:tcPr>
            <w:tcW w:w="425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0C1362E3" w14:textId="77777777" w:rsidR="003201E7" w:rsidRDefault="003201E7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EC54D98" w14:textId="77777777" w:rsidR="003201E7" w:rsidRDefault="00535BCE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Expend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EA3B9" w14:textId="77777777" w:rsidR="003201E7" w:rsidRDefault="003201E7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1BD270" w14:textId="77777777" w:rsidR="003201E7" w:rsidRDefault="00535BCE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Expend</w:t>
            </w:r>
          </w:p>
        </w:tc>
      </w:tr>
      <w:tr w:rsidR="003201E7" w14:paraId="2F4FE4FF" w14:textId="77777777"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193600D" w14:textId="77777777" w:rsidR="003201E7" w:rsidRDefault="003201E7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DD8A49E" w14:textId="77777777" w:rsidR="003201E7" w:rsidRDefault="00535BCE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Inventory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02FB1" w14:textId="77777777" w:rsidR="003201E7" w:rsidRDefault="003201E7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A28188" w14:textId="77777777" w:rsidR="003201E7" w:rsidRDefault="00535BCE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Inventory</w:t>
            </w:r>
          </w:p>
        </w:tc>
      </w:tr>
      <w:tr w:rsidR="003201E7" w14:paraId="796C15B8" w14:textId="77777777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D306" w14:textId="77777777" w:rsidR="003201E7" w:rsidRDefault="003201E7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B7C4321" w14:textId="53D51099" w:rsidR="003201E7" w:rsidRDefault="006A1905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Non-Fixed Asset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1A6F" w14:textId="77777777" w:rsidR="003201E7" w:rsidRDefault="003201E7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AFF2D" w14:textId="544A2CB8" w:rsidR="003201E7" w:rsidRDefault="006A1905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Non-Fixed Asset</w:t>
            </w:r>
          </w:p>
        </w:tc>
      </w:tr>
      <w:tr w:rsidR="003201E7" w14:paraId="4B83F3A0" w14:textId="77777777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32C6" w14:textId="640FB531" w:rsidR="003201E7" w:rsidRDefault="003201E7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ACAA461" w14:textId="77777777" w:rsidR="003201E7" w:rsidRDefault="00535BCE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Investasi: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FDE5" w14:textId="77777777" w:rsidR="003201E7" w:rsidRDefault="003201E7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9202B" w14:textId="77777777" w:rsidR="003201E7" w:rsidRDefault="00535BCE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Investasi:</w:t>
            </w:r>
          </w:p>
        </w:tc>
      </w:tr>
      <w:tr w:rsidR="003201E7" w14:paraId="5B64D8FB" w14:textId="77777777" w:rsidTr="00BD5B19">
        <w:trPr>
          <w:gridAfter w:val="1"/>
          <w:wAfter w:w="90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263172" w14:textId="77777777" w:rsidR="003201E7" w:rsidRDefault="003201E7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443A09A" w14:textId="49A701A0" w:rsidR="003201E7" w:rsidRDefault="003201E7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752B01" w14:textId="77777777" w:rsidR="003201E7" w:rsidRDefault="00535BCE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Penambahan</w:t>
            </w:r>
            <w:proofErr w:type="spellEnd"/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FFB754" w14:textId="77777777" w:rsidR="003201E7" w:rsidRDefault="003201E7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5EB" w14:textId="77777777" w:rsidR="003201E7" w:rsidRDefault="003201E7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6F217E" w14:textId="77777777" w:rsidR="003201E7" w:rsidRDefault="00535BCE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Penambahan</w:t>
            </w:r>
            <w:proofErr w:type="spellEnd"/>
          </w:p>
        </w:tc>
      </w:tr>
      <w:tr w:rsidR="003201E7" w14:paraId="07345460" w14:textId="77777777">
        <w:trPr>
          <w:gridAfter w:val="1"/>
          <w:wAfter w:w="90" w:type="dxa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E4F8EA" w14:textId="77777777" w:rsidR="003201E7" w:rsidRDefault="003201E7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single" w:sz="4" w:space="0" w:color="auto"/>
            </w:tcBorders>
          </w:tcPr>
          <w:p w14:paraId="592DF9C8" w14:textId="77777777" w:rsidR="003201E7" w:rsidRDefault="003201E7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D44027" w14:textId="78EC3E30" w:rsidR="003201E7" w:rsidRDefault="00535BCE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Penggantian</w:t>
            </w:r>
            <w:proofErr w:type="spellEnd"/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ADF17C" w14:textId="77777777" w:rsidR="003201E7" w:rsidRDefault="003201E7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E94D" w14:textId="77777777" w:rsidR="003201E7" w:rsidRDefault="003201E7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A42535" w14:textId="77777777" w:rsidR="003201E7" w:rsidRDefault="00535BCE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Penggantian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</w:p>
        </w:tc>
      </w:tr>
      <w:tr w:rsidR="003201E7" w14:paraId="6E715F83" w14:textId="77777777">
        <w:trPr>
          <w:gridAfter w:val="1"/>
          <w:wAfter w:w="90" w:type="dxa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58C8F" w14:textId="77777777" w:rsidR="003201E7" w:rsidRDefault="003201E7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E5829" w14:textId="77777777" w:rsidR="003201E7" w:rsidRDefault="003201E7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913CF" w14:textId="377E0756" w:rsidR="003201E7" w:rsidRDefault="00535BCE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22"/>
              </w:rPr>
              <w:t>Inventaris</w:t>
            </w:r>
            <w:proofErr w:type="spellEnd"/>
            <w:r>
              <w:rPr>
                <w:rFonts w:ascii="Arial" w:hAnsi="Arial" w:cs="Arial"/>
                <w:sz w:val="22"/>
              </w:rPr>
              <w:t>: …</w:t>
            </w:r>
          </w:p>
          <w:p w14:paraId="3C09A9DE" w14:textId="77777777" w:rsidR="003201E7" w:rsidRDefault="00535BCE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Alasan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…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66FEE" w14:textId="77777777" w:rsidR="003201E7" w:rsidRDefault="003201E7">
            <w:pPr>
              <w:pStyle w:val="Header"/>
              <w:tabs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0E5D6" w14:textId="77777777" w:rsidR="003201E7" w:rsidRDefault="003201E7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E1D8D" w14:textId="6D718812" w:rsidR="003201E7" w:rsidRDefault="00535BCE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22"/>
              </w:rPr>
              <w:t>Inventaris</w:t>
            </w:r>
            <w:proofErr w:type="spellEnd"/>
            <w:r>
              <w:rPr>
                <w:rFonts w:ascii="Arial" w:hAnsi="Arial" w:cs="Arial"/>
                <w:sz w:val="22"/>
              </w:rPr>
              <w:t>: …</w:t>
            </w:r>
          </w:p>
          <w:p w14:paraId="0D00B01F" w14:textId="77777777" w:rsidR="003201E7" w:rsidRDefault="00535BCE">
            <w:pPr>
              <w:pStyle w:val="BodyTextIndent"/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Alasan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…</w:t>
            </w:r>
          </w:p>
        </w:tc>
      </w:tr>
    </w:tbl>
    <w:p w14:paraId="0E6A2505" w14:textId="77777777" w:rsidR="003201E7" w:rsidRDefault="003201E7">
      <w:pPr>
        <w:pStyle w:val="Header"/>
        <w:tabs>
          <w:tab w:val="right" w:leader="dot" w:pos="792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191AF12F" w14:textId="77777777" w:rsidR="003201E7" w:rsidRPr="00C07A4A" w:rsidRDefault="00535BCE">
      <w:pPr>
        <w:pStyle w:val="Header"/>
        <w:numPr>
          <w:ilvl w:val="0"/>
          <w:numId w:val="1"/>
        </w:numPr>
        <w:tabs>
          <w:tab w:val="clear" w:pos="4513"/>
          <w:tab w:val="clear" w:pos="9026"/>
          <w:tab w:val="left" w:pos="90"/>
          <w:tab w:val="right" w:leader="dot" w:pos="7920"/>
        </w:tabs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SPESIFIKASI TEKNIS, JUMLAH DAN PERKIRAAN HARGA **)</w:t>
      </w:r>
    </w:p>
    <w:p w14:paraId="77693F20" w14:textId="77777777" w:rsidR="00BD5B19" w:rsidRDefault="00BD5B19">
      <w:pPr>
        <w:pStyle w:val="Header"/>
        <w:numPr>
          <w:ilvl w:val="0"/>
          <w:numId w:val="2"/>
        </w:numPr>
        <w:tabs>
          <w:tab w:val="clear" w:pos="425"/>
          <w:tab w:val="clear" w:pos="4513"/>
          <w:tab w:val="clear" w:pos="9026"/>
          <w:tab w:val="left" w:pos="4820"/>
          <w:tab w:val="left" w:pos="5040"/>
          <w:tab w:val="right" w:leader="dot" w:pos="7920"/>
        </w:tabs>
        <w:spacing w:line="276" w:lineRule="auto"/>
        <w:ind w:left="785" w:hanging="385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Kebutuhan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3557E939" w14:textId="77777777" w:rsidR="00FC0E9B" w:rsidRDefault="00FC0E9B" w:rsidP="00FC0E9B">
      <w:pPr>
        <w:pStyle w:val="Header"/>
        <w:tabs>
          <w:tab w:val="clear" w:pos="4513"/>
          <w:tab w:val="clear" w:pos="9026"/>
          <w:tab w:val="left" w:pos="425"/>
          <w:tab w:val="left" w:pos="4820"/>
          <w:tab w:val="left" w:pos="5040"/>
          <w:tab w:val="right" w:leader="dot" w:pos="7920"/>
        </w:tabs>
        <w:spacing w:line="276" w:lineRule="auto"/>
        <w:ind w:left="785"/>
        <w:rPr>
          <w:rFonts w:ascii="Arial" w:hAnsi="Arial" w:cs="Arial"/>
          <w:sz w:val="22"/>
          <w:szCs w:val="22"/>
        </w:rPr>
      </w:pPr>
    </w:p>
    <w:tbl>
      <w:tblPr>
        <w:tblW w:w="78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4"/>
        <w:gridCol w:w="5461"/>
      </w:tblGrid>
      <w:tr w:rsidR="00FC0E9B" w:rsidRPr="00BF2807" w14:paraId="69A89807" w14:textId="77777777" w:rsidTr="00757CCD">
        <w:tc>
          <w:tcPr>
            <w:tcW w:w="2364" w:type="dxa"/>
            <w:shd w:val="clear" w:color="auto" w:fill="auto"/>
          </w:tcPr>
          <w:p w14:paraId="383CC773" w14:textId="40ED5F65" w:rsidR="00FC0E9B" w:rsidRPr="00A44F85" w:rsidRDefault="00FC0E9B" w:rsidP="00757CCD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4F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A44F85">
              <w:rPr>
                <w:rFonts w:ascii="Arial" w:hAnsi="Arial" w:cs="Arial"/>
                <w:b/>
                <w:bCs/>
                <w:sz w:val="22"/>
                <w:szCs w:val="22"/>
              </w:rPr>
              <w:t>barang</w:t>
            </w:r>
            <w:proofErr w:type="spellEnd"/>
            <w:r w:rsidRPr="00A44F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44F8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a</w:t>
            </w:r>
            <w:r w:rsidRPr="00A44F85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461" w:type="dxa"/>
            <w:shd w:val="clear" w:color="auto" w:fill="auto"/>
          </w:tcPr>
          <w:p w14:paraId="0EBC5229" w14:textId="3748A52A" w:rsidR="00FC0E9B" w:rsidRPr="00A44F85" w:rsidRDefault="00FC0E9B" w:rsidP="00757CCD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UPS</w:t>
            </w:r>
          </w:p>
        </w:tc>
      </w:tr>
      <w:tr w:rsidR="00FC0E9B" w:rsidRPr="00BF2807" w14:paraId="267C637A" w14:textId="77777777" w:rsidTr="00757CCD">
        <w:tc>
          <w:tcPr>
            <w:tcW w:w="2364" w:type="dxa"/>
            <w:shd w:val="clear" w:color="auto" w:fill="auto"/>
          </w:tcPr>
          <w:p w14:paraId="03DD3A09" w14:textId="77777777" w:rsidR="00FC0E9B" w:rsidRPr="00BF2807" w:rsidRDefault="00FC0E9B" w:rsidP="00757CCD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F2807">
              <w:rPr>
                <w:rFonts w:ascii="Arial" w:hAnsi="Arial" w:cs="Arial"/>
                <w:sz w:val="22"/>
                <w:szCs w:val="22"/>
              </w:rPr>
              <w:t>Merk</w:t>
            </w:r>
          </w:p>
        </w:tc>
        <w:tc>
          <w:tcPr>
            <w:tcW w:w="5461" w:type="dxa"/>
            <w:shd w:val="clear" w:color="auto" w:fill="auto"/>
          </w:tcPr>
          <w:p w14:paraId="5908178D" w14:textId="2996F3D3" w:rsidR="00FC0E9B" w:rsidRPr="00BF2807" w:rsidRDefault="00FC0E9B" w:rsidP="00757CCD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Riello</w:t>
            </w:r>
            <w:proofErr w:type="spellEnd"/>
            <w:r w:rsidR="00EF45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45DF" w:rsidRPr="00DE0861">
              <w:rPr>
                <w:rFonts w:ascii="Arial" w:hAnsi="Arial" w:cs="Arial"/>
                <w:sz w:val="22"/>
                <w:szCs w:val="22"/>
              </w:rPr>
              <w:t xml:space="preserve">atau </w:t>
            </w:r>
            <w:proofErr w:type="spellStart"/>
            <w:r w:rsidR="00EF45DF" w:rsidRPr="00DE0861">
              <w:rPr>
                <w:rFonts w:ascii="Arial" w:hAnsi="Arial" w:cs="Arial"/>
                <w:sz w:val="22"/>
                <w:szCs w:val="22"/>
              </w:rPr>
              <w:t>setara</w:t>
            </w:r>
            <w:proofErr w:type="spellEnd"/>
          </w:p>
        </w:tc>
      </w:tr>
      <w:tr w:rsidR="00FC0E9B" w:rsidRPr="00BF2807" w14:paraId="37637E35" w14:textId="77777777" w:rsidTr="00757CCD">
        <w:tc>
          <w:tcPr>
            <w:tcW w:w="2364" w:type="dxa"/>
            <w:shd w:val="clear" w:color="auto" w:fill="auto"/>
          </w:tcPr>
          <w:p w14:paraId="0D00FE57" w14:textId="77777777" w:rsidR="00FC0E9B" w:rsidRPr="00BF2807" w:rsidRDefault="00FC0E9B" w:rsidP="00757CCD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F2807"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5461" w:type="dxa"/>
            <w:shd w:val="clear" w:color="auto" w:fill="auto"/>
          </w:tcPr>
          <w:p w14:paraId="7A29F9DD" w14:textId="78AA3C71" w:rsidR="00FC0E9B" w:rsidRPr="004D04C4" w:rsidRDefault="00FC0E9B" w:rsidP="00757CCD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KVA</w:t>
            </w:r>
          </w:p>
        </w:tc>
      </w:tr>
      <w:tr w:rsidR="00FC0E9B" w:rsidRPr="006F73DD" w14:paraId="67FD357F" w14:textId="77777777" w:rsidTr="00757CCD">
        <w:tc>
          <w:tcPr>
            <w:tcW w:w="2364" w:type="dxa"/>
            <w:shd w:val="clear" w:color="auto" w:fill="auto"/>
          </w:tcPr>
          <w:p w14:paraId="7EED98E2" w14:textId="77777777" w:rsidR="00FC0E9B" w:rsidRPr="00BF2807" w:rsidRDefault="00FC0E9B" w:rsidP="00757CCD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F2807">
              <w:rPr>
                <w:rFonts w:ascii="Arial" w:hAnsi="Arial" w:cs="Arial"/>
                <w:sz w:val="22"/>
                <w:szCs w:val="22"/>
              </w:rPr>
              <w:t>Persyaratan</w:t>
            </w:r>
            <w:proofErr w:type="spellEnd"/>
            <w:r w:rsidRPr="00BF280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F2807">
              <w:rPr>
                <w:rFonts w:ascii="Arial" w:hAnsi="Arial" w:cs="Arial"/>
                <w:sz w:val="22"/>
                <w:szCs w:val="22"/>
              </w:rPr>
              <w:t>tambahan</w:t>
            </w:r>
            <w:proofErr w:type="spellEnd"/>
          </w:p>
        </w:tc>
        <w:tc>
          <w:tcPr>
            <w:tcW w:w="5461" w:type="dxa"/>
            <w:shd w:val="clear" w:color="auto" w:fill="auto"/>
          </w:tcPr>
          <w:p w14:paraId="7C0F09F0" w14:textId="55E32149" w:rsidR="00FC0E9B" w:rsidRPr="00D83FBE" w:rsidRDefault="00BC3FB3" w:rsidP="00BC3FB3">
            <w:pPr>
              <w:pStyle w:val="Header"/>
              <w:numPr>
                <w:ilvl w:val="0"/>
                <w:numId w:val="44"/>
              </w:numPr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n-ID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ID"/>
              </w:rPr>
              <w:t>Terlampir</w:t>
            </w:r>
          </w:p>
        </w:tc>
      </w:tr>
      <w:tr w:rsidR="00FC0E9B" w:rsidRPr="00BF2807" w14:paraId="6A9320F0" w14:textId="77777777" w:rsidTr="00757CCD">
        <w:tc>
          <w:tcPr>
            <w:tcW w:w="2364" w:type="dxa"/>
            <w:shd w:val="clear" w:color="auto" w:fill="auto"/>
          </w:tcPr>
          <w:p w14:paraId="77FA25F8" w14:textId="77777777" w:rsidR="00FC0E9B" w:rsidRPr="00BF2807" w:rsidRDefault="00FC0E9B" w:rsidP="00757CCD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F2807">
              <w:rPr>
                <w:rFonts w:ascii="Arial" w:hAnsi="Arial" w:cs="Arial"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5461" w:type="dxa"/>
            <w:shd w:val="clear" w:color="auto" w:fill="auto"/>
          </w:tcPr>
          <w:p w14:paraId="528F9D51" w14:textId="3895FED6" w:rsidR="00FC0E9B" w:rsidRPr="00BF2807" w:rsidRDefault="00FC0E9B" w:rsidP="00757CCD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Unit</w:t>
            </w:r>
          </w:p>
        </w:tc>
      </w:tr>
      <w:tr w:rsidR="00FC0E9B" w:rsidRPr="00BF2807" w14:paraId="381D031D" w14:textId="77777777" w:rsidTr="00757CCD">
        <w:tc>
          <w:tcPr>
            <w:tcW w:w="2364" w:type="dxa"/>
            <w:shd w:val="clear" w:color="auto" w:fill="auto"/>
          </w:tcPr>
          <w:p w14:paraId="29638256" w14:textId="77777777" w:rsidR="00FC0E9B" w:rsidRPr="00BF2807" w:rsidRDefault="00FC0E9B" w:rsidP="00757CCD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F2807"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 w:rsidRPr="00BF2807">
              <w:rPr>
                <w:rFonts w:ascii="Arial" w:hAnsi="Arial" w:cs="Arial"/>
                <w:sz w:val="22"/>
                <w:szCs w:val="22"/>
              </w:rPr>
              <w:t>satuan</w:t>
            </w:r>
            <w:proofErr w:type="spellEnd"/>
            <w:r w:rsidRPr="00BF2807">
              <w:rPr>
                <w:rFonts w:ascii="Arial" w:hAnsi="Arial" w:cs="Arial"/>
                <w:sz w:val="22"/>
                <w:szCs w:val="22"/>
              </w:rPr>
              <w:t xml:space="preserve"> (-PPN 11%) (Rp) </w:t>
            </w:r>
            <w:r w:rsidRPr="00BF2807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BF280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461" w:type="dxa"/>
            <w:shd w:val="clear" w:color="auto" w:fill="auto"/>
          </w:tcPr>
          <w:p w14:paraId="698BED57" w14:textId="0A6C7F9E" w:rsidR="00FC0E9B" w:rsidRPr="00BF2807" w:rsidRDefault="00FC0E9B" w:rsidP="00757CCD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Rp. </w:t>
            </w:r>
            <w:r w:rsidR="00AB19D3">
              <w:rPr>
                <w:rFonts w:ascii="Arial" w:hAnsi="Arial" w:cs="Arial"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>.000.000</w:t>
            </w:r>
          </w:p>
        </w:tc>
      </w:tr>
      <w:tr w:rsidR="00FC0E9B" w:rsidRPr="00BF2807" w14:paraId="23751BE0" w14:textId="77777777" w:rsidTr="00757CCD">
        <w:tc>
          <w:tcPr>
            <w:tcW w:w="2364" w:type="dxa"/>
            <w:shd w:val="clear" w:color="auto" w:fill="auto"/>
          </w:tcPr>
          <w:p w14:paraId="4C0D4793" w14:textId="77777777" w:rsidR="00FC0E9B" w:rsidRPr="00BF2807" w:rsidRDefault="00FC0E9B" w:rsidP="00757CCD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F2807">
              <w:rPr>
                <w:rFonts w:ascii="Arial" w:hAnsi="Arial" w:cs="Arial"/>
                <w:sz w:val="22"/>
                <w:szCs w:val="22"/>
              </w:rPr>
              <w:t>Jumlah</w:t>
            </w:r>
            <w:proofErr w:type="spellEnd"/>
            <w:r w:rsidRPr="00BF2807">
              <w:rPr>
                <w:rFonts w:ascii="Arial" w:hAnsi="Arial" w:cs="Arial"/>
                <w:sz w:val="22"/>
                <w:szCs w:val="22"/>
              </w:rPr>
              <w:t xml:space="preserve"> Harga (-PPN 11%) (Rp) </w:t>
            </w:r>
            <w:r w:rsidRPr="00BF2807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  <w:r w:rsidRPr="00BF280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461" w:type="dxa"/>
            <w:shd w:val="clear" w:color="auto" w:fill="auto"/>
          </w:tcPr>
          <w:p w14:paraId="347FBCA7" w14:textId="7582EAA9" w:rsidR="00FC0E9B" w:rsidRPr="00BF2807" w:rsidRDefault="00FC0E9B" w:rsidP="00757CCD">
            <w:pPr>
              <w:pStyle w:val="Header"/>
              <w:tabs>
                <w:tab w:val="left" w:pos="90"/>
                <w:tab w:val="left" w:pos="4820"/>
                <w:tab w:val="left" w:pos="5040"/>
                <w:tab w:val="right" w:leader="dot" w:pos="79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Rp. </w:t>
            </w:r>
            <w:r w:rsidR="00AB19D3">
              <w:rPr>
                <w:rFonts w:ascii="Arial" w:hAnsi="Arial" w:cs="Arial"/>
                <w:sz w:val="22"/>
                <w:szCs w:val="22"/>
              </w:rPr>
              <w:t>00</w:t>
            </w:r>
            <w:r w:rsidR="00DE0861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.000.000</w:t>
            </w:r>
          </w:p>
        </w:tc>
      </w:tr>
    </w:tbl>
    <w:p w14:paraId="212457B6" w14:textId="77777777" w:rsidR="00FC0E9B" w:rsidRPr="00496BBA" w:rsidRDefault="00FC0E9B" w:rsidP="00F213B1">
      <w:pPr>
        <w:pStyle w:val="Header"/>
        <w:tabs>
          <w:tab w:val="clear" w:pos="4513"/>
          <w:tab w:val="clear" w:pos="9026"/>
          <w:tab w:val="left" w:pos="425"/>
          <w:tab w:val="left" w:pos="4820"/>
          <w:tab w:val="left" w:pos="5040"/>
          <w:tab w:val="right" w:leader="dot" w:pos="7920"/>
        </w:tabs>
        <w:spacing w:line="276" w:lineRule="auto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A1D43F0" w14:textId="1BA79F65" w:rsidR="003201E7" w:rsidRDefault="00535BCE">
      <w:pPr>
        <w:pStyle w:val="Header"/>
        <w:numPr>
          <w:ilvl w:val="0"/>
          <w:numId w:val="2"/>
        </w:numPr>
        <w:tabs>
          <w:tab w:val="clear" w:pos="425"/>
          <w:tab w:val="clear" w:pos="4513"/>
          <w:tab w:val="clear" w:pos="9026"/>
          <w:tab w:val="left" w:pos="4820"/>
          <w:tab w:val="left" w:pos="5040"/>
          <w:tab w:val="right" w:leader="dot" w:pos="7920"/>
        </w:tabs>
        <w:spacing w:line="276" w:lineRule="auto"/>
        <w:ind w:left="785" w:hanging="385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Pengajuan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 w:rsidR="0092797F">
        <w:rPr>
          <w:rFonts w:ascii="Arial" w:hAnsi="Arial" w:cs="Arial"/>
          <w:sz w:val="22"/>
          <w:szCs w:val="22"/>
        </w:rPr>
        <w:t>:</w:t>
      </w:r>
    </w:p>
    <w:p w14:paraId="5FC42554" w14:textId="3E09A59C" w:rsidR="003201E7" w:rsidRDefault="00535BCE">
      <w:pPr>
        <w:pStyle w:val="Header"/>
        <w:numPr>
          <w:ilvl w:val="0"/>
          <w:numId w:val="3"/>
        </w:numPr>
        <w:tabs>
          <w:tab w:val="clear" w:pos="420"/>
          <w:tab w:val="clear" w:pos="4513"/>
          <w:tab w:val="clear" w:pos="9026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ind w:left="1200" w:hanging="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Agar </w:t>
      </w:r>
      <w:proofErr w:type="spellStart"/>
      <w:r>
        <w:rPr>
          <w:rFonts w:ascii="Arial" w:hAnsi="Arial" w:cs="Arial"/>
          <w:sz w:val="22"/>
          <w:szCs w:val="22"/>
        </w:rPr>
        <w:t>disertakan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gambar</w:t>
      </w:r>
      <w:proofErr w:type="spellEnd"/>
      <w:r>
        <w:rPr>
          <w:rFonts w:ascii="Arial" w:hAnsi="Arial" w:cs="Arial"/>
          <w:sz w:val="22"/>
          <w:szCs w:val="22"/>
        </w:rPr>
        <w:t xml:space="preserve">/foto </w:t>
      </w:r>
      <w:proofErr w:type="spellStart"/>
      <w:r>
        <w:rPr>
          <w:rFonts w:ascii="Arial" w:hAnsi="Arial" w:cs="Arial"/>
          <w:sz w:val="22"/>
          <w:szCs w:val="22"/>
        </w:rPr>
        <w:t>barangnya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jika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02D8EAE0" w14:textId="3E72328A" w:rsidR="003201E7" w:rsidRDefault="00535BCE">
      <w:pPr>
        <w:pStyle w:val="Header"/>
        <w:numPr>
          <w:ilvl w:val="0"/>
          <w:numId w:val="3"/>
        </w:numPr>
        <w:tabs>
          <w:tab w:val="clear" w:pos="420"/>
          <w:tab w:val="clear" w:pos="4513"/>
          <w:tab w:val="clear" w:pos="9026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ind w:left="1200" w:hanging="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573B7" wp14:editId="09640250">
                <wp:simplePos x="0" y="0"/>
                <wp:positionH relativeFrom="column">
                  <wp:posOffset>2868930</wp:posOffset>
                </wp:positionH>
                <wp:positionV relativeFrom="paragraph">
                  <wp:posOffset>-3175</wp:posOffset>
                </wp:positionV>
                <wp:extent cx="190500" cy="146685"/>
                <wp:effectExtent l="0" t="0" r="19050" b="2476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6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B796728" w14:textId="77777777" w:rsidR="003201E7" w:rsidRDefault="003201E7" w:rsidP="00476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59573B7" id="Rectangle 8" o:spid="_x0000_s1026" style="position:absolute;left:0;text-align:left;margin-left:225.9pt;margin-top:-.25pt;width:15pt;height: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" filled="f">
                <v:textbox>
                  <w:txbxContent>
                    <w:p w14:paraId="3B796728" w14:textId="77777777" w:rsidR="003201E7" w:rsidRDefault="003201E7" w:rsidP="00476B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83F23" wp14:editId="3845AC85">
                <wp:simplePos x="0" y="0"/>
                <wp:positionH relativeFrom="column">
                  <wp:posOffset>3884295</wp:posOffset>
                </wp:positionH>
                <wp:positionV relativeFrom="paragraph">
                  <wp:posOffset>2540</wp:posOffset>
                </wp:positionV>
                <wp:extent cx="190500" cy="146685"/>
                <wp:effectExtent l="0" t="0" r="19050" b="247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6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5A05060" w14:textId="77777777" w:rsidR="003201E7" w:rsidRDefault="00320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4A83F23" id="Rectangle 7" o:spid="_x0000_s1027" style="position:absolute;left:0;text-align:left;margin-left:305.85pt;margin-top:.2pt;width:15pt;height:1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" filled="f">
                <v:textbox>
                  <w:txbxContent>
                    <w:p w14:paraId="65A05060" w14:textId="77777777" w:rsidR="003201E7" w:rsidRDefault="003201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Pengadaan </w:t>
      </w:r>
      <w:proofErr w:type="spellStart"/>
      <w:r>
        <w:rPr>
          <w:rFonts w:ascii="Arial" w:hAnsi="Arial" w:cs="Arial"/>
          <w:sz w:val="22"/>
          <w:szCs w:val="22"/>
        </w:rPr>
        <w:t>barangnya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termasuk</w:t>
      </w:r>
      <w:proofErr w:type="spellEnd"/>
      <w:r>
        <w:rPr>
          <w:rFonts w:ascii="Arial" w:hAnsi="Arial" w:cs="Arial"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sz w:val="22"/>
          <w:szCs w:val="22"/>
        </w:rPr>
        <w:t>Sentralisasi</w:t>
      </w:r>
      <w:proofErr w:type="spellEnd"/>
      <w:r>
        <w:rPr>
          <w:rFonts w:ascii="Arial" w:hAnsi="Arial" w:cs="Arial"/>
          <w:sz w:val="22"/>
          <w:szCs w:val="22"/>
        </w:rPr>
        <w:t xml:space="preserve">         </w:t>
      </w:r>
      <w:proofErr w:type="spellStart"/>
      <w:r>
        <w:rPr>
          <w:rFonts w:ascii="Arial" w:hAnsi="Arial" w:cs="Arial"/>
          <w:sz w:val="22"/>
          <w:szCs w:val="22"/>
        </w:rPr>
        <w:t>Desentralisasi</w:t>
      </w:r>
      <w:proofErr w:type="spellEnd"/>
    </w:p>
    <w:p w14:paraId="56B7414E" w14:textId="58DF3E4D" w:rsidR="003201E7" w:rsidRDefault="00535BCE">
      <w:pPr>
        <w:pStyle w:val="Header"/>
        <w:numPr>
          <w:ilvl w:val="0"/>
          <w:numId w:val="3"/>
        </w:numPr>
        <w:tabs>
          <w:tab w:val="clear" w:pos="420"/>
          <w:tab w:val="clear" w:pos="4513"/>
          <w:tab w:val="clear" w:pos="9026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ind w:left="1200" w:hanging="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52B5C" wp14:editId="2E3D6CD2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79070" cy="148590"/>
                <wp:effectExtent l="6985" t="12065" r="13970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9E020BB" w14:textId="77777777" w:rsidR="003201E7" w:rsidRDefault="00320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2652B5C" id="Rectangle 6" o:spid="_x0000_s1028" style="position:absolute;left:0;text-align:left;margin-left:240.75pt;margin-top:.85pt;width:14.1pt;height:1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">
                <v:textbox>
                  <w:txbxContent>
                    <w:p w14:paraId="59E020BB" w14:textId="77777777" w:rsidR="003201E7" w:rsidRDefault="003201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ascii="Arial" w:hAnsi="Arial" w:cs="Arial"/>
          <w:sz w:val="22"/>
          <w:szCs w:val="22"/>
        </w:rPr>
        <w:t>Bila</w:t>
      </w:r>
      <w:proofErr w:type="spellEnd"/>
      <w:r>
        <w:rPr>
          <w:rFonts w:ascii="Arial" w:hAnsi="Arial" w:cs="Arial"/>
          <w:sz w:val="22"/>
          <w:szCs w:val="22"/>
        </w:rPr>
        <w:t xml:space="preserve"> AT </w:t>
      </w:r>
      <w:proofErr w:type="spellStart"/>
      <w:r>
        <w:rPr>
          <w:rFonts w:ascii="Arial" w:hAnsi="Arial" w:cs="Arial"/>
          <w:sz w:val="22"/>
          <w:szCs w:val="22"/>
        </w:rPr>
        <w:t>proyek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melampirkan</w:t>
      </w:r>
      <w:proofErr w:type="spellEnd"/>
      <w:r>
        <w:rPr>
          <w:rFonts w:ascii="Arial" w:hAnsi="Arial" w:cs="Arial"/>
          <w:sz w:val="22"/>
          <w:szCs w:val="22"/>
        </w:rPr>
        <w:t xml:space="preserve">           RAB </w:t>
      </w:r>
      <w:proofErr w:type="spellStart"/>
      <w:r>
        <w:rPr>
          <w:rFonts w:ascii="Arial" w:hAnsi="Arial" w:cs="Arial"/>
          <w:sz w:val="22"/>
          <w:szCs w:val="22"/>
        </w:rPr>
        <w:t>Proyek</w:t>
      </w:r>
      <w:proofErr w:type="spellEnd"/>
    </w:p>
    <w:p w14:paraId="4F513470" w14:textId="77777777" w:rsidR="003201E7" w:rsidRDefault="00535BCE">
      <w:pPr>
        <w:pStyle w:val="Header"/>
        <w:tabs>
          <w:tab w:val="clear" w:pos="4513"/>
          <w:tab w:val="left" w:pos="1440"/>
          <w:tab w:val="left" w:pos="4820"/>
          <w:tab w:val="left" w:pos="5040"/>
          <w:tab w:val="right" w:leader="dot" w:pos="7920"/>
        </w:tabs>
        <w:spacing w:line="276" w:lineRule="auto"/>
        <w:ind w:left="5220" w:hanging="40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48CA2" wp14:editId="4913DC3F">
                <wp:simplePos x="0" y="0"/>
                <wp:positionH relativeFrom="column">
                  <wp:posOffset>3058795</wp:posOffset>
                </wp:positionH>
                <wp:positionV relativeFrom="paragraph">
                  <wp:posOffset>31750</wp:posOffset>
                </wp:positionV>
                <wp:extent cx="179070" cy="148590"/>
                <wp:effectExtent l="13970" t="13335" r="698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465CD33" w14:textId="77777777" w:rsidR="003201E7" w:rsidRDefault="00320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5848CA2" id="Rectangle 5" o:spid="_x0000_s1029" style="position:absolute;left:0;text-align:left;margin-left:240.85pt;margin-top:2.5pt;width:14.1pt;height:1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">
                <v:textbox>
                  <w:txbxContent>
                    <w:p w14:paraId="7465CD33" w14:textId="77777777" w:rsidR="003201E7" w:rsidRDefault="003201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diserahkan</w:t>
      </w:r>
      <w:proofErr w:type="gramEnd"/>
      <w:r>
        <w:rPr>
          <w:rFonts w:ascii="Arial" w:hAnsi="Arial" w:cs="Arial"/>
          <w:sz w:val="22"/>
          <w:szCs w:val="22"/>
        </w:rPr>
        <w:t xml:space="preserve"> ke pemilik </w:t>
      </w:r>
      <w:proofErr w:type="spellStart"/>
      <w:r>
        <w:rPr>
          <w:rFonts w:ascii="Arial" w:hAnsi="Arial" w:cs="Arial"/>
          <w:sz w:val="22"/>
          <w:szCs w:val="22"/>
        </w:rPr>
        <w:t>proyek</w:t>
      </w:r>
      <w:proofErr w:type="spell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 xml:space="preserve">       </w:t>
      </w:r>
      <w:proofErr w:type="spellStart"/>
      <w:r>
        <w:rPr>
          <w:rFonts w:ascii="Arial" w:hAnsi="Arial" w:cs="Arial"/>
          <w:sz w:val="22"/>
          <w:szCs w:val="22"/>
        </w:rPr>
        <w:t>Ijin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direktur</w:t>
      </w:r>
      <w:proofErr w:type="spellEnd"/>
      <w:r>
        <w:rPr>
          <w:rFonts w:ascii="Arial" w:hAnsi="Arial" w:cs="Arial"/>
          <w:sz w:val="22"/>
          <w:szCs w:val="22"/>
        </w:rPr>
        <w:t xml:space="preserve"> terkait, </w:t>
      </w:r>
      <w:proofErr w:type="spellStart"/>
      <w:r>
        <w:rPr>
          <w:rFonts w:ascii="Arial" w:hAnsi="Arial" w:cs="Arial"/>
          <w:sz w:val="22"/>
          <w:szCs w:val="22"/>
        </w:rPr>
        <w:t>jika</w:t>
      </w:r>
      <w:proofErr w:type="spellEnd"/>
      <w:r>
        <w:rPr>
          <w:rFonts w:ascii="Arial" w:hAnsi="Arial" w:cs="Arial"/>
          <w:sz w:val="22"/>
          <w:szCs w:val="22"/>
        </w:rPr>
        <w:t xml:space="preserve"> RAB </w:t>
      </w:r>
      <w:proofErr w:type="spellStart"/>
      <w:r>
        <w:rPr>
          <w:rFonts w:ascii="Arial" w:hAnsi="Arial" w:cs="Arial"/>
          <w:sz w:val="22"/>
          <w:szCs w:val="22"/>
        </w:rPr>
        <w:t>hanya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sampai</w:t>
      </w:r>
      <w:proofErr w:type="spellEnd"/>
      <w:r>
        <w:rPr>
          <w:rFonts w:ascii="Arial" w:hAnsi="Arial" w:cs="Arial"/>
          <w:sz w:val="22"/>
          <w:szCs w:val="22"/>
        </w:rPr>
        <w:t xml:space="preserve"> Ka. SBU/Cab/Ka. </w:t>
      </w:r>
      <w:proofErr w:type="spellStart"/>
      <w:r>
        <w:rPr>
          <w:rFonts w:ascii="Arial" w:hAnsi="Arial" w:cs="Arial"/>
          <w:sz w:val="22"/>
          <w:szCs w:val="22"/>
        </w:rPr>
        <w:t>Subditkom</w:t>
      </w:r>
      <w:proofErr w:type="spellEnd"/>
    </w:p>
    <w:p w14:paraId="79559B21" w14:textId="77777777" w:rsidR="003201E7" w:rsidRDefault="00535BCE">
      <w:pPr>
        <w:pStyle w:val="Header"/>
        <w:tabs>
          <w:tab w:val="clear" w:pos="4513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ind w:left="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F53BF9" wp14:editId="700A8630">
                <wp:simplePos x="0" y="0"/>
                <wp:positionH relativeFrom="column">
                  <wp:posOffset>3059430</wp:posOffset>
                </wp:positionH>
                <wp:positionV relativeFrom="paragraph">
                  <wp:posOffset>19685</wp:posOffset>
                </wp:positionV>
                <wp:extent cx="179070" cy="148590"/>
                <wp:effectExtent l="8890" t="12700" r="12065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08F68F6" w14:textId="77777777" w:rsidR="003201E7" w:rsidRDefault="00320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19F53BF9" id="Rectangle 4" o:spid="_x0000_s1030" style="position:absolute;left:0;text-align:left;margin-left:240.9pt;margin-top:1.55pt;width:14.1pt;height:1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">
                <v:textbox>
                  <w:txbxContent>
                    <w:p w14:paraId="008F68F6" w14:textId="77777777" w:rsidR="003201E7" w:rsidRDefault="003201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Dokumen </w:t>
      </w:r>
      <w:proofErr w:type="spellStart"/>
      <w:r>
        <w:rPr>
          <w:rFonts w:ascii="Arial" w:hAnsi="Arial" w:cs="Arial"/>
          <w:sz w:val="22"/>
          <w:szCs w:val="22"/>
        </w:rPr>
        <w:t>lainnya</w:t>
      </w:r>
      <w:proofErr w:type="spellEnd"/>
    </w:p>
    <w:p w14:paraId="642D3726" w14:textId="77777777" w:rsidR="003201E7" w:rsidRDefault="00535BCE">
      <w:pPr>
        <w:pStyle w:val="Header"/>
        <w:numPr>
          <w:ilvl w:val="0"/>
          <w:numId w:val="3"/>
        </w:numPr>
        <w:tabs>
          <w:tab w:val="clear" w:pos="420"/>
          <w:tab w:val="clear" w:pos="4513"/>
          <w:tab w:val="clear" w:pos="9026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ind w:left="1200" w:hanging="40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Pengajuan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tindak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kontrak </w:t>
      </w:r>
      <w:proofErr w:type="spellStart"/>
      <w:r>
        <w:rPr>
          <w:rFonts w:ascii="Arial" w:hAnsi="Arial" w:cs="Arial"/>
          <w:sz w:val="22"/>
          <w:szCs w:val="22"/>
        </w:rPr>
        <w:t>payung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melampirkan</w:t>
      </w:r>
      <w:proofErr w:type="spellEnd"/>
      <w:r>
        <w:rPr>
          <w:rFonts w:ascii="Arial" w:hAnsi="Arial" w:cs="Arial"/>
          <w:sz w:val="22"/>
          <w:szCs w:val="22"/>
        </w:rPr>
        <w:t xml:space="preserve"> data monitoring </w:t>
      </w:r>
      <w:proofErr w:type="spellStart"/>
      <w:r>
        <w:rPr>
          <w:rFonts w:ascii="Arial" w:hAnsi="Arial" w:cs="Arial"/>
          <w:sz w:val="22"/>
          <w:szCs w:val="22"/>
        </w:rPr>
        <w:t>penerimaan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sebelumnya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5A997E1" w14:textId="77777777" w:rsidR="003201E7" w:rsidRDefault="00535BCE">
      <w:pPr>
        <w:pStyle w:val="Header"/>
        <w:numPr>
          <w:ilvl w:val="0"/>
          <w:numId w:val="3"/>
        </w:numPr>
        <w:tabs>
          <w:tab w:val="clear" w:pos="420"/>
          <w:tab w:val="clear" w:pos="4513"/>
          <w:tab w:val="clear" w:pos="9026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ind w:left="1200" w:hanging="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ACB42" wp14:editId="63F84594">
                <wp:simplePos x="0" y="0"/>
                <wp:positionH relativeFrom="column">
                  <wp:posOffset>3897630</wp:posOffset>
                </wp:positionH>
                <wp:positionV relativeFrom="paragraph">
                  <wp:posOffset>26035</wp:posOffset>
                </wp:positionV>
                <wp:extent cx="179070" cy="148590"/>
                <wp:effectExtent l="0" t="0" r="11430" b="2286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8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3150AA" w14:textId="77777777" w:rsidR="003201E7" w:rsidRDefault="00320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ECACB42" id="Rectangle 15" o:spid="_x0000_s1031" style="position:absolute;left:0;text-align:left;margin-left:306.9pt;margin-top:2.05pt;width:14.1pt;height:11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" filled="f">
                <v:textbox>
                  <w:txbxContent>
                    <w:p w14:paraId="403150AA" w14:textId="77777777" w:rsidR="003201E7" w:rsidRDefault="003201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C8963F" wp14:editId="2038EC8B">
                <wp:simplePos x="0" y="0"/>
                <wp:positionH relativeFrom="column">
                  <wp:posOffset>3194685</wp:posOffset>
                </wp:positionH>
                <wp:positionV relativeFrom="paragraph">
                  <wp:posOffset>24765</wp:posOffset>
                </wp:positionV>
                <wp:extent cx="179070" cy="148590"/>
                <wp:effectExtent l="8890" t="12700" r="12065" b="1016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E2F271" w14:textId="77777777" w:rsidR="003201E7" w:rsidRDefault="00320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EC8963F" id="Rectangle 14" o:spid="_x0000_s1032" style="position:absolute;left:0;text-align:left;margin-left:251.55pt;margin-top:1.95pt;width:14.1pt;height:11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">
                <v:textbox>
                  <w:txbxContent>
                    <w:p w14:paraId="28E2F271" w14:textId="77777777" w:rsidR="003201E7" w:rsidRDefault="003201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yang di </w:t>
      </w:r>
      <w:proofErr w:type="spellStart"/>
      <w:r>
        <w:rPr>
          <w:rFonts w:ascii="Arial" w:hAnsi="Arial" w:cs="Arial"/>
          <w:sz w:val="22"/>
          <w:szCs w:val="22"/>
        </w:rPr>
        <w:t>ajukan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 xml:space="preserve">       Import        Dalam negeri</w:t>
      </w:r>
    </w:p>
    <w:p w14:paraId="61B53847" w14:textId="77777777" w:rsidR="003201E7" w:rsidRDefault="003201E7">
      <w:pPr>
        <w:pStyle w:val="Header"/>
        <w:tabs>
          <w:tab w:val="clear" w:pos="4513"/>
          <w:tab w:val="clear" w:pos="9026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03CD377" w14:textId="14377A28" w:rsidR="003201E7" w:rsidRDefault="00535BCE">
      <w:pPr>
        <w:pStyle w:val="Header"/>
        <w:numPr>
          <w:ilvl w:val="0"/>
          <w:numId w:val="3"/>
        </w:numPr>
        <w:tabs>
          <w:tab w:val="clear" w:pos="420"/>
          <w:tab w:val="clear" w:pos="4513"/>
          <w:tab w:val="clear" w:pos="9026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ind w:left="1200" w:hanging="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D75B80" wp14:editId="5ADE1085">
                <wp:simplePos x="0" y="0"/>
                <wp:positionH relativeFrom="column">
                  <wp:posOffset>3990975</wp:posOffset>
                </wp:positionH>
                <wp:positionV relativeFrom="paragraph">
                  <wp:posOffset>203200</wp:posOffset>
                </wp:positionV>
                <wp:extent cx="179070" cy="148590"/>
                <wp:effectExtent l="0" t="0" r="11430" b="2286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32F01A9" w14:textId="77777777" w:rsidR="003201E7" w:rsidRDefault="00320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2D75B80" id="Rectangle 17" o:spid="_x0000_s1033" style="position:absolute;left:0;text-align:left;margin-left:314.25pt;margin-top:16pt;width:14.1pt;height:11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">
                <v:textbox>
                  <w:txbxContent>
                    <w:p w14:paraId="132F01A9" w14:textId="77777777" w:rsidR="003201E7" w:rsidRDefault="003201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2CA20D" wp14:editId="0F517723">
                <wp:simplePos x="0" y="0"/>
                <wp:positionH relativeFrom="column">
                  <wp:posOffset>3470275</wp:posOffset>
                </wp:positionH>
                <wp:positionV relativeFrom="paragraph">
                  <wp:posOffset>203835</wp:posOffset>
                </wp:positionV>
                <wp:extent cx="179070" cy="148590"/>
                <wp:effectExtent l="0" t="0" r="11430" b="2286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2AC0F79" w14:textId="77777777" w:rsidR="003201E7" w:rsidRDefault="00320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142CA20D" id="Rectangle 16" o:spid="_x0000_s1034" style="position:absolute;left:0;text-align:left;margin-left:273.25pt;margin-top:16.05pt;width:14.1pt;height:11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">
                <v:textbox>
                  <w:txbxContent>
                    <w:p w14:paraId="22AC0F79" w14:textId="77777777" w:rsidR="003201E7" w:rsidRDefault="003201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Apabila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diajukan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import apakah </w:t>
      </w:r>
      <w:proofErr w:type="spellStart"/>
      <w:r>
        <w:rPr>
          <w:rFonts w:ascii="Arial" w:hAnsi="Arial" w:cs="Arial"/>
          <w:sz w:val="22"/>
          <w:szCs w:val="22"/>
        </w:rPr>
        <w:t>terdapat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subtitusi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diproduksi</w:t>
      </w:r>
      <w:proofErr w:type="spellEnd"/>
      <w:r>
        <w:rPr>
          <w:rFonts w:ascii="Arial" w:hAnsi="Arial" w:cs="Arial"/>
          <w:sz w:val="22"/>
          <w:szCs w:val="22"/>
        </w:rPr>
        <w:t xml:space="preserve"> di dalam </w:t>
      </w:r>
      <w:r w:rsidR="006A1905">
        <w:rPr>
          <w:rFonts w:ascii="Arial" w:hAnsi="Arial" w:cs="Arial"/>
          <w:sz w:val="22"/>
          <w:szCs w:val="22"/>
        </w:rPr>
        <w:t>negeri:</w:t>
      </w:r>
      <w:r>
        <w:rPr>
          <w:rFonts w:ascii="Arial" w:hAnsi="Arial" w:cs="Arial"/>
          <w:sz w:val="22"/>
          <w:szCs w:val="22"/>
        </w:rPr>
        <w:t xml:space="preserve">         </w:t>
      </w:r>
      <w:proofErr w:type="spellStart"/>
      <w:r>
        <w:rPr>
          <w:rFonts w:ascii="Arial" w:hAnsi="Arial" w:cs="Arial"/>
          <w:sz w:val="22"/>
          <w:szCs w:val="22"/>
        </w:rPr>
        <w:t>Ya</w:t>
      </w:r>
      <w:proofErr w:type="spellEnd"/>
      <w:r>
        <w:rPr>
          <w:rFonts w:ascii="Arial" w:hAnsi="Arial" w:cs="Arial"/>
          <w:sz w:val="22"/>
          <w:szCs w:val="22"/>
        </w:rPr>
        <w:t xml:space="preserve">         Tidak</w:t>
      </w:r>
    </w:p>
    <w:p w14:paraId="38891D46" w14:textId="10F31D44" w:rsidR="003201E7" w:rsidRDefault="00535BCE">
      <w:pPr>
        <w:pStyle w:val="Header"/>
        <w:numPr>
          <w:ilvl w:val="0"/>
          <w:numId w:val="3"/>
        </w:numPr>
        <w:tabs>
          <w:tab w:val="clear" w:pos="420"/>
          <w:tab w:val="clear" w:pos="4513"/>
          <w:tab w:val="clear" w:pos="9026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ind w:left="1200" w:hanging="4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Apabila </w:t>
      </w:r>
      <w:proofErr w:type="spellStart"/>
      <w:r>
        <w:rPr>
          <w:rFonts w:ascii="Arial" w:hAnsi="Arial" w:cs="Arial"/>
          <w:sz w:val="22"/>
          <w:szCs w:val="22"/>
        </w:rPr>
        <w:t>terdapat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subtitusi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diproduksi</w:t>
      </w:r>
      <w:proofErr w:type="spellEnd"/>
      <w:r>
        <w:rPr>
          <w:rFonts w:ascii="Arial" w:hAnsi="Arial" w:cs="Arial"/>
          <w:sz w:val="22"/>
          <w:szCs w:val="22"/>
        </w:rPr>
        <w:t xml:space="preserve"> dalam negeri, </w:t>
      </w:r>
      <w:proofErr w:type="spellStart"/>
      <w:r>
        <w:rPr>
          <w:rFonts w:ascii="Arial" w:hAnsi="Arial" w:cs="Arial"/>
          <w:sz w:val="22"/>
          <w:szCs w:val="22"/>
        </w:rPr>
        <w:t>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alasan</w:t>
      </w:r>
      <w:proofErr w:type="spellEnd"/>
      <w:r>
        <w:rPr>
          <w:rFonts w:ascii="Arial" w:hAnsi="Arial" w:cs="Arial"/>
          <w:sz w:val="22"/>
          <w:szCs w:val="22"/>
        </w:rPr>
        <w:t xml:space="preserve"> untuk tetap </w:t>
      </w:r>
      <w:proofErr w:type="spellStart"/>
      <w:r>
        <w:rPr>
          <w:rFonts w:ascii="Arial" w:hAnsi="Arial" w:cs="Arial"/>
          <w:sz w:val="22"/>
          <w:szCs w:val="22"/>
        </w:rPr>
        <w:t>memilih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6A1905">
        <w:rPr>
          <w:rFonts w:ascii="Arial" w:hAnsi="Arial" w:cs="Arial"/>
          <w:sz w:val="22"/>
          <w:szCs w:val="22"/>
        </w:rPr>
        <w:t>import:</w:t>
      </w:r>
    </w:p>
    <w:p w14:paraId="2B24F046" w14:textId="0A459964" w:rsidR="003201E7" w:rsidRDefault="00535BCE" w:rsidP="00FC0E9B">
      <w:pPr>
        <w:pStyle w:val="Header"/>
        <w:tabs>
          <w:tab w:val="clear" w:pos="4513"/>
          <w:tab w:val="clear" w:pos="9026"/>
          <w:tab w:val="left" w:pos="1200"/>
          <w:tab w:val="left" w:pos="4820"/>
          <w:tab w:val="left" w:pos="5040"/>
          <w:tab w:val="right" w:leader="dot" w:pos="7920"/>
        </w:tabs>
        <w:spacing w:line="276" w:lineRule="auto"/>
        <w:ind w:left="1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</w:t>
      </w:r>
    </w:p>
    <w:p w14:paraId="43226780" w14:textId="77777777" w:rsidR="003201E7" w:rsidRDefault="00535BCE">
      <w:pPr>
        <w:pStyle w:val="Header"/>
        <w:numPr>
          <w:ilvl w:val="0"/>
          <w:numId w:val="2"/>
        </w:numPr>
        <w:tabs>
          <w:tab w:val="clear" w:pos="425"/>
          <w:tab w:val="clear" w:pos="4513"/>
          <w:tab w:val="clear" w:pos="9026"/>
          <w:tab w:val="left" w:pos="4820"/>
          <w:tab w:val="left" w:pos="5040"/>
          <w:tab w:val="right" w:leader="dot" w:pos="7920"/>
        </w:tabs>
        <w:spacing w:line="276" w:lineRule="auto"/>
        <w:ind w:left="785" w:hanging="385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Perhitungan</w:t>
      </w:r>
      <w:proofErr w:type="spellEnd"/>
      <w:r>
        <w:rPr>
          <w:rFonts w:ascii="Arial" w:hAnsi="Arial" w:cs="Arial"/>
          <w:sz w:val="22"/>
          <w:szCs w:val="22"/>
        </w:rPr>
        <w:t>//</w:t>
      </w:r>
      <w:proofErr w:type="spellStart"/>
      <w:r>
        <w:rPr>
          <w:rFonts w:ascii="Arial" w:hAnsi="Arial" w:cs="Arial"/>
          <w:sz w:val="22"/>
          <w:szCs w:val="22"/>
        </w:rPr>
        <w:t>penentuan</w:t>
      </w:r>
      <w:proofErr w:type="spellEnd"/>
      <w:r>
        <w:rPr>
          <w:rFonts w:ascii="Arial" w:hAnsi="Arial" w:cs="Arial"/>
          <w:sz w:val="22"/>
          <w:szCs w:val="22"/>
        </w:rPr>
        <w:t xml:space="preserve"> Harga </w:t>
      </w:r>
      <w:proofErr w:type="spellStart"/>
      <w:r>
        <w:rPr>
          <w:rFonts w:ascii="Arial" w:hAnsi="Arial" w:cs="Arial"/>
          <w:sz w:val="22"/>
          <w:szCs w:val="22"/>
        </w:rPr>
        <w:t>Perkiraan</w:t>
      </w:r>
      <w:proofErr w:type="spellEnd"/>
      <w:r>
        <w:rPr>
          <w:rFonts w:ascii="Arial" w:hAnsi="Arial" w:cs="Arial"/>
          <w:sz w:val="22"/>
          <w:szCs w:val="22"/>
        </w:rPr>
        <w:t xml:space="preserve"> Sendiri (HPS) </w:t>
      </w:r>
      <w:proofErr w:type="spellStart"/>
      <w:r>
        <w:rPr>
          <w:rFonts w:ascii="Arial" w:hAnsi="Arial" w:cs="Arial"/>
          <w:sz w:val="22"/>
          <w:szCs w:val="22"/>
        </w:rPr>
        <w:t>sebagaimana</w:t>
      </w:r>
      <w:proofErr w:type="spellEnd"/>
      <w:r>
        <w:rPr>
          <w:rFonts w:ascii="Arial" w:hAnsi="Arial" w:cs="Arial"/>
          <w:sz w:val="22"/>
          <w:szCs w:val="22"/>
        </w:rPr>
        <w:t xml:space="preserve"> terlampir;</w:t>
      </w:r>
    </w:p>
    <w:p w14:paraId="19E96A93" w14:textId="77777777" w:rsidR="003201E7" w:rsidRDefault="00535BCE">
      <w:pPr>
        <w:pStyle w:val="Header"/>
        <w:numPr>
          <w:ilvl w:val="0"/>
          <w:numId w:val="2"/>
        </w:numPr>
        <w:tabs>
          <w:tab w:val="clear" w:pos="425"/>
          <w:tab w:val="clear" w:pos="4513"/>
          <w:tab w:val="clear" w:pos="9026"/>
          <w:tab w:val="left" w:pos="800"/>
          <w:tab w:val="left" w:pos="4820"/>
          <w:tab w:val="left" w:pos="5040"/>
          <w:tab w:val="right" w:leader="dot" w:pos="7920"/>
        </w:tabs>
        <w:spacing w:line="276" w:lineRule="auto"/>
        <w:ind w:left="785" w:hanging="385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Mekanisme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pengajuan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2AAA5169" w14:textId="77777777" w:rsidR="003201E7" w:rsidRDefault="00535BCE">
      <w:pPr>
        <w:pStyle w:val="Header"/>
        <w:numPr>
          <w:ilvl w:val="0"/>
          <w:numId w:val="4"/>
        </w:numPr>
        <w:tabs>
          <w:tab w:val="clear" w:pos="420"/>
          <w:tab w:val="clear" w:pos="4513"/>
          <w:tab w:val="clear" w:pos="9026"/>
          <w:tab w:val="left" w:pos="1200"/>
        </w:tabs>
        <w:spacing w:line="276" w:lineRule="auto"/>
        <w:ind w:left="1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425D9" wp14:editId="0E3CCF26">
                <wp:simplePos x="0" y="0"/>
                <wp:positionH relativeFrom="column">
                  <wp:posOffset>3362325</wp:posOffset>
                </wp:positionH>
                <wp:positionV relativeFrom="paragraph">
                  <wp:posOffset>18415</wp:posOffset>
                </wp:positionV>
                <wp:extent cx="159385" cy="145415"/>
                <wp:effectExtent l="6985" t="8255" r="5080" b="825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551FBA" w14:textId="77777777" w:rsidR="003201E7" w:rsidRDefault="00320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35425D9" id="Rectangle 11" o:spid="_x0000_s1035" style="position:absolute;left:0;text-align:left;margin-left:264.75pt;margin-top:1.45pt;width:12.55pt;height:1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">
                <v:textbox>
                  <w:txbxContent>
                    <w:p w14:paraId="7F551FBA" w14:textId="77777777" w:rsidR="003201E7" w:rsidRDefault="003201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ascii="Arial" w:hAnsi="Arial" w:cs="Arial"/>
          <w:sz w:val="22"/>
          <w:szCs w:val="22"/>
        </w:rPr>
        <w:t>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nilai</w:t>
      </w:r>
      <w:proofErr w:type="spellEnd"/>
      <w:r>
        <w:rPr>
          <w:rFonts w:ascii="Arial" w:hAnsi="Arial" w:cs="Arial"/>
          <w:sz w:val="22"/>
          <w:szCs w:val="22"/>
        </w:rPr>
        <w:t xml:space="preserve"> PR Non </w:t>
      </w:r>
      <w:proofErr w:type="spellStart"/>
      <w:r>
        <w:rPr>
          <w:rFonts w:ascii="Arial" w:hAnsi="Arial" w:cs="Arial"/>
          <w:sz w:val="22"/>
          <w:szCs w:val="22"/>
        </w:rPr>
        <w:t>investasi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&gt;</w:t>
      </w:r>
      <w:r>
        <w:rPr>
          <w:rFonts w:ascii="Arial" w:hAnsi="Arial" w:cs="Arial"/>
          <w:sz w:val="22"/>
          <w:szCs w:val="22"/>
        </w:rPr>
        <w:t xml:space="preserve"> Rp 1 </w:t>
      </w:r>
      <w:proofErr w:type="spellStart"/>
      <w:r>
        <w:rPr>
          <w:rFonts w:ascii="Arial" w:hAnsi="Arial" w:cs="Arial"/>
          <w:sz w:val="22"/>
          <w:szCs w:val="22"/>
        </w:rPr>
        <w:t>miliar</w:t>
      </w:r>
      <w:proofErr w:type="spellEnd"/>
      <w:r>
        <w:rPr>
          <w:rFonts w:ascii="Arial" w:hAnsi="Arial" w:cs="Arial"/>
          <w:sz w:val="22"/>
          <w:szCs w:val="22"/>
        </w:rPr>
        <w:tab/>
        <w:t xml:space="preserve"> Kajian risiko (</w:t>
      </w:r>
      <w:proofErr w:type="spellStart"/>
      <w:r>
        <w:rPr>
          <w:rFonts w:ascii="Arial" w:hAnsi="Arial" w:cs="Arial"/>
          <w:sz w:val="22"/>
          <w:szCs w:val="22"/>
        </w:rPr>
        <w:t>aplikasi</w:t>
      </w:r>
      <w:proofErr w:type="spellEnd"/>
      <w:r>
        <w:rPr>
          <w:rFonts w:ascii="Arial" w:hAnsi="Arial" w:cs="Arial"/>
          <w:sz w:val="22"/>
          <w:szCs w:val="22"/>
        </w:rPr>
        <w:t xml:space="preserve"> RPDV)</w:t>
      </w:r>
    </w:p>
    <w:p w14:paraId="6301F1F9" w14:textId="77777777" w:rsidR="003201E7" w:rsidRDefault="00535BCE">
      <w:pPr>
        <w:pStyle w:val="Header"/>
        <w:numPr>
          <w:ilvl w:val="0"/>
          <w:numId w:val="4"/>
        </w:numPr>
        <w:tabs>
          <w:tab w:val="clear" w:pos="420"/>
          <w:tab w:val="clear" w:pos="4513"/>
          <w:tab w:val="clear" w:pos="9026"/>
          <w:tab w:val="left" w:pos="1200"/>
        </w:tabs>
        <w:spacing w:line="276" w:lineRule="auto"/>
        <w:ind w:left="1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E3AC10" wp14:editId="469221BF">
                <wp:simplePos x="0" y="0"/>
                <wp:positionH relativeFrom="column">
                  <wp:posOffset>1826895</wp:posOffset>
                </wp:positionH>
                <wp:positionV relativeFrom="paragraph">
                  <wp:posOffset>9525</wp:posOffset>
                </wp:positionV>
                <wp:extent cx="161290" cy="139065"/>
                <wp:effectExtent l="0" t="0" r="10160" b="1333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6E5C54" w14:textId="77777777" w:rsidR="003201E7" w:rsidRDefault="00320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DE3AC10" id="Rectangle 10" o:spid="_x0000_s1036" style="position:absolute;left:0;text-align:left;margin-left:143.85pt;margin-top:.75pt;width:12.7pt;height:10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" filled="f">
                <v:textbox>
                  <w:txbxContent>
                    <w:p w14:paraId="7C6E5C54" w14:textId="77777777" w:rsidR="003201E7" w:rsidRDefault="003201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9788A" wp14:editId="74A22A89">
                <wp:simplePos x="0" y="0"/>
                <wp:positionH relativeFrom="column">
                  <wp:posOffset>3145790</wp:posOffset>
                </wp:positionH>
                <wp:positionV relativeFrom="paragraph">
                  <wp:posOffset>22225</wp:posOffset>
                </wp:positionV>
                <wp:extent cx="161290" cy="139065"/>
                <wp:effectExtent l="9525" t="9525" r="10160" b="133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839C02" w14:textId="77777777" w:rsidR="003201E7" w:rsidRDefault="00320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349788A" id="Rectangle 9" o:spid="_x0000_s1037" style="position:absolute;left:0;text-align:left;margin-left:247.7pt;margin-top:1.75pt;width:12.7pt;height:10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">
                <v:textbox>
                  <w:txbxContent>
                    <w:p w14:paraId="10839C02" w14:textId="77777777" w:rsidR="003201E7" w:rsidRDefault="003201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ascii="Arial" w:hAnsi="Arial" w:cs="Arial"/>
          <w:sz w:val="22"/>
          <w:szCs w:val="22"/>
        </w:rPr>
        <w:t>Pembayarannya</w:t>
      </w:r>
      <w:proofErr w:type="spellEnd"/>
      <w:r>
        <w:rPr>
          <w:rFonts w:ascii="Arial" w:hAnsi="Arial" w:cs="Arial"/>
          <w:sz w:val="22"/>
          <w:szCs w:val="22"/>
        </w:rPr>
        <w:t xml:space="preserve">       Single/</w:t>
      </w:r>
      <w:proofErr w:type="spellStart"/>
      <w:r>
        <w:rPr>
          <w:rFonts w:ascii="Arial" w:hAnsi="Arial" w:cs="Arial"/>
          <w:sz w:val="22"/>
          <w:szCs w:val="22"/>
        </w:rPr>
        <w:t>Sekaligus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Multi/</w:t>
      </w:r>
      <w:proofErr w:type="spellStart"/>
      <w:r>
        <w:rPr>
          <w:rFonts w:ascii="Arial" w:hAnsi="Arial" w:cs="Arial"/>
          <w:sz w:val="22"/>
          <w:szCs w:val="22"/>
        </w:rPr>
        <w:t>Bertahap</w:t>
      </w:r>
      <w:proofErr w:type="spellEnd"/>
      <w:r>
        <w:rPr>
          <w:rFonts w:ascii="Arial" w:hAnsi="Arial" w:cs="Arial"/>
          <w:sz w:val="22"/>
          <w:szCs w:val="22"/>
        </w:rPr>
        <w:t xml:space="preserve"> (terlampir).</w:t>
      </w:r>
    </w:p>
    <w:p w14:paraId="5D47FA22" w14:textId="46988E9B" w:rsidR="00476BC5" w:rsidRPr="000C306F" w:rsidRDefault="00535BCE" w:rsidP="00476BC5">
      <w:pPr>
        <w:pStyle w:val="Header"/>
        <w:numPr>
          <w:ilvl w:val="0"/>
          <w:numId w:val="4"/>
        </w:numPr>
        <w:tabs>
          <w:tab w:val="clear" w:pos="420"/>
          <w:tab w:val="clear" w:pos="4513"/>
          <w:tab w:val="clear" w:pos="9026"/>
          <w:tab w:val="left" w:pos="1200"/>
        </w:tabs>
        <w:spacing w:line="276" w:lineRule="auto"/>
        <w:ind w:left="120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napToGrid w:val="0"/>
          <w:sz w:val="22"/>
          <w:szCs w:val="22"/>
        </w:rPr>
        <w:t>Barang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investasi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(per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satuan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barang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dan/atau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kelompok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investasi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(1. Tanah, 2.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Bangunan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3.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Perlengkapan</w:t>
      </w:r>
      <w:proofErr w:type="spellEnd"/>
      <w:r>
        <w:rPr>
          <w:rFonts w:ascii="Arial" w:hAnsi="Arial" w:cs="Arial"/>
          <w:snapToGrid w:val="0"/>
          <w:sz w:val="22"/>
          <w:szCs w:val="22"/>
        </w:rPr>
        <w:t>/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Mesin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Gedung, 4.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Peralatan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Operasi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(sesuai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portofolionya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), 5.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Kendaraan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6.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Peralatan</w:t>
      </w:r>
      <w:proofErr w:type="spellEnd"/>
      <w:r>
        <w:rPr>
          <w:rFonts w:ascii="Arial" w:hAnsi="Arial" w:cs="Arial"/>
          <w:snapToGrid w:val="0"/>
          <w:sz w:val="22"/>
          <w:szCs w:val="22"/>
        </w:rPr>
        <w:t>/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perabot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Kantor, 7.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Peralatan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Sistem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Informasi</w:t>
      </w:r>
      <w:proofErr w:type="spellEnd"/>
      <w:r>
        <w:rPr>
          <w:rFonts w:ascii="Arial" w:hAnsi="Arial" w:cs="Arial"/>
          <w:snapToGrid w:val="0"/>
          <w:sz w:val="22"/>
          <w:szCs w:val="22"/>
        </w:rPr>
        <w:t>)</w:t>
      </w:r>
      <w:r w:rsidR="006A1905">
        <w:rPr>
          <w:rFonts w:ascii="Arial" w:hAnsi="Arial" w:cs="Arial"/>
          <w:snapToGrid w:val="0"/>
          <w:sz w:val="22"/>
          <w:szCs w:val="22"/>
        </w:rPr>
        <w:t>):</w:t>
      </w:r>
    </w:p>
    <w:p w14:paraId="02E4EE9B" w14:textId="77777777" w:rsidR="00476BC5" w:rsidRDefault="00476BC5" w:rsidP="00476BC5">
      <w:pPr>
        <w:pStyle w:val="Header"/>
        <w:tabs>
          <w:tab w:val="clear" w:pos="4513"/>
          <w:tab w:val="clear" w:pos="9026"/>
          <w:tab w:val="left" w:pos="420"/>
          <w:tab w:val="left" w:pos="1200"/>
        </w:tabs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8192" w:type="dxa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684"/>
        <w:gridCol w:w="1224"/>
        <w:gridCol w:w="3630"/>
      </w:tblGrid>
      <w:tr w:rsidR="003201E7" w14:paraId="213E19B0" w14:textId="77777777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0B8D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Kelompok</w:t>
            </w:r>
            <w:proofErr w:type="spellEnd"/>
            <w:r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 xml:space="preserve"> Investasi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0C7F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Jenis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29BE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Nilai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5469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  <w:lang w:eastAsia="zh-CN"/>
              </w:rPr>
              <w:t>Kelengkapan Dokumen</w:t>
            </w:r>
          </w:p>
        </w:tc>
      </w:tr>
      <w:tr w:rsidR="003201E7" w14:paraId="4399513D" w14:textId="77777777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2ABC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Tanah &amp;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Bangunan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582B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rPr>
                <w:rFonts w:ascii="Arial" w:eastAsia="SimSun" w:hAnsi="Arial" w:cs="Arial"/>
                <w:lang w:eastAsia="zh-CN"/>
              </w:rPr>
            </w:pPr>
            <w:proofErr w:type="spellStart"/>
            <w:r>
              <w:rPr>
                <w:rFonts w:ascii="Arial" w:eastAsia="SimSun" w:hAnsi="Arial" w:cs="Arial"/>
                <w:lang w:eastAsia="zh-CN"/>
              </w:rPr>
              <w:t>Penambahan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&amp;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Penggantian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5CB6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&gt; Rp10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8BF6" w14:textId="77777777" w:rsidR="003201E7" w:rsidRDefault="00535BCE">
            <w:pPr>
              <w:numPr>
                <w:ilvl w:val="0"/>
                <w:numId w:val="5"/>
              </w:numPr>
              <w:suppressAutoHyphens/>
              <w:spacing w:line="23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Proposal Investasi Tanah dan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Bangunan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(ISK-SCI-UMU-016)</w:t>
            </w:r>
          </w:p>
          <w:p w14:paraId="429E07AD" w14:textId="77777777" w:rsidR="003201E7" w:rsidRDefault="00535BCE">
            <w:pPr>
              <w:numPr>
                <w:ilvl w:val="0"/>
                <w:numId w:val="5"/>
              </w:numPr>
              <w:suppressAutoHyphens/>
              <w:spacing w:line="23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Review Proposal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dari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Divisi UMA</w:t>
            </w:r>
          </w:p>
        </w:tc>
      </w:tr>
      <w:tr w:rsidR="003201E7" w14:paraId="7BCAAD8A" w14:textId="77777777"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5F62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rPr>
                <w:rFonts w:ascii="Arial" w:eastAsia="SimSun" w:hAnsi="Arial" w:cs="Arial"/>
                <w:lang w:eastAsia="zh-CN"/>
              </w:rPr>
            </w:pPr>
            <w:proofErr w:type="spellStart"/>
            <w:r>
              <w:rPr>
                <w:rFonts w:ascii="Arial" w:eastAsia="SimSun" w:hAnsi="Arial" w:cs="Arial"/>
                <w:lang w:eastAsia="zh-CN"/>
              </w:rPr>
              <w:t>Perlengkapan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Mesin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,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Perabot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Kantor,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Peralatan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IT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24B7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rPr>
                <w:rFonts w:ascii="Arial" w:eastAsia="SimSun" w:hAnsi="Arial" w:cs="Arial"/>
                <w:lang w:eastAsia="zh-CN"/>
              </w:rPr>
            </w:pPr>
            <w:proofErr w:type="spellStart"/>
            <w:r>
              <w:rPr>
                <w:rFonts w:ascii="Arial" w:eastAsia="SimSun" w:hAnsi="Arial" w:cs="Arial"/>
                <w:lang w:eastAsia="zh-CN"/>
              </w:rPr>
              <w:t>Penambahan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&amp;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Penggantian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72E5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&gt; Rp 10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&amp; </w:t>
            </w:r>
            <w:r>
              <w:rPr>
                <w:rFonts w:ascii="Arial" w:eastAsia="SimSun" w:hAnsi="Arial" w:cs="Arial"/>
                <w:u w:val="single"/>
                <w:lang w:eastAsia="zh-CN"/>
              </w:rPr>
              <w:t>&lt;</w:t>
            </w:r>
            <w:r>
              <w:rPr>
                <w:rFonts w:ascii="Arial" w:eastAsia="SimSun" w:hAnsi="Arial" w:cs="Arial"/>
                <w:lang w:eastAsia="zh-CN"/>
              </w:rPr>
              <w:t xml:space="preserve"> Rp500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A30A" w14:textId="77777777" w:rsidR="003201E7" w:rsidRDefault="00535BCE">
            <w:pPr>
              <w:pStyle w:val="ListParagraph"/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suppressAutoHyphens/>
              <w:ind w:left="403" w:hanging="403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>Term of Reference (TOR)</w:t>
            </w:r>
          </w:p>
        </w:tc>
      </w:tr>
      <w:tr w:rsidR="003201E7" w14:paraId="6B8F5EBA" w14:textId="77777777"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9174" w14:textId="77777777" w:rsidR="003201E7" w:rsidRDefault="003201E7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CE9A" w14:textId="77777777" w:rsidR="003201E7" w:rsidRDefault="003201E7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E461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&gt; Rp500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2F6F" w14:textId="77777777" w:rsidR="003201E7" w:rsidRDefault="00535BCE">
            <w:pPr>
              <w:numPr>
                <w:ilvl w:val="0"/>
                <w:numId w:val="7"/>
              </w:numPr>
              <w:tabs>
                <w:tab w:val="left" w:pos="252"/>
                <w:tab w:val="center" w:pos="4320"/>
                <w:tab w:val="right" w:pos="8640"/>
              </w:tabs>
              <w:suppressAutoHyphens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Kajian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Kebutuhan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Investasi (KBI)</w:t>
            </w:r>
          </w:p>
          <w:p w14:paraId="66D09920" w14:textId="77777777" w:rsidR="003201E7" w:rsidRDefault="00535BCE">
            <w:pPr>
              <w:numPr>
                <w:ilvl w:val="0"/>
                <w:numId w:val="7"/>
              </w:numPr>
              <w:tabs>
                <w:tab w:val="left" w:pos="252"/>
                <w:tab w:val="center" w:pos="4320"/>
                <w:tab w:val="right" w:pos="8640"/>
              </w:tabs>
              <w:suppressAutoHyphens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Review KBI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Fungsi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Teknis</w:t>
            </w:r>
          </w:p>
        </w:tc>
      </w:tr>
      <w:tr w:rsidR="003201E7" w14:paraId="69FEE20E" w14:textId="77777777"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FA4E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rPr>
                <w:rFonts w:ascii="Arial" w:eastAsia="SimSun" w:hAnsi="Arial" w:cs="Arial"/>
                <w:lang w:eastAsia="zh-CN"/>
              </w:rPr>
            </w:pPr>
            <w:proofErr w:type="spellStart"/>
            <w:r>
              <w:rPr>
                <w:rFonts w:ascii="Arial" w:eastAsia="SimSun" w:hAnsi="Arial" w:cs="Arial"/>
                <w:lang w:eastAsia="zh-CN"/>
              </w:rPr>
              <w:t>Peralatan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Operasional</w:t>
            </w:r>
            <w:proofErr w:type="spellEnd"/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8289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rPr>
                <w:rFonts w:ascii="Arial" w:eastAsia="SimSun" w:hAnsi="Arial" w:cs="Arial"/>
                <w:lang w:eastAsia="zh-CN"/>
              </w:rPr>
            </w:pPr>
            <w:proofErr w:type="spellStart"/>
            <w:r>
              <w:rPr>
                <w:rFonts w:ascii="Arial" w:eastAsia="SimSun" w:hAnsi="Arial" w:cs="Arial"/>
                <w:lang w:eastAsia="zh-CN"/>
              </w:rPr>
              <w:t>Penambahan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B9E1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&gt; Rp 10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&amp; </w:t>
            </w:r>
            <w:r>
              <w:rPr>
                <w:rFonts w:ascii="Arial" w:eastAsia="SimSun" w:hAnsi="Arial" w:cs="Arial"/>
                <w:u w:val="single"/>
                <w:lang w:eastAsia="zh-CN"/>
              </w:rPr>
              <w:t>&lt;</w:t>
            </w:r>
            <w:r>
              <w:rPr>
                <w:rFonts w:ascii="Arial" w:eastAsia="SimSun" w:hAnsi="Arial" w:cs="Arial"/>
                <w:lang w:eastAsia="zh-CN"/>
              </w:rPr>
              <w:t xml:space="preserve"> Rp100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CD2C" w14:textId="77777777" w:rsidR="003201E7" w:rsidRDefault="00535BCE">
            <w:pPr>
              <w:pStyle w:val="ListParagraph"/>
              <w:numPr>
                <w:ilvl w:val="0"/>
                <w:numId w:val="8"/>
              </w:numPr>
              <w:suppressAutoHyphens/>
              <w:spacing w:line="23" w:lineRule="atLeast"/>
              <w:ind w:left="403"/>
              <w:jc w:val="both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>Term of Reference (TOR)</w:t>
            </w:r>
          </w:p>
        </w:tc>
      </w:tr>
      <w:tr w:rsidR="003201E7" w14:paraId="07AC5486" w14:textId="77777777"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2174" w14:textId="77777777" w:rsidR="003201E7" w:rsidRDefault="003201E7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4E56" w14:textId="77777777" w:rsidR="003201E7" w:rsidRDefault="003201E7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01FE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&gt; Rp 100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&amp; </w:t>
            </w:r>
            <w:r>
              <w:rPr>
                <w:rFonts w:ascii="Arial" w:eastAsia="SimSun" w:hAnsi="Arial" w:cs="Arial"/>
                <w:u w:val="single"/>
                <w:lang w:eastAsia="zh-CN"/>
              </w:rPr>
              <w:t>&lt;</w:t>
            </w:r>
            <w:r>
              <w:rPr>
                <w:rFonts w:ascii="Arial" w:eastAsia="SimSun" w:hAnsi="Arial" w:cs="Arial"/>
                <w:lang w:eastAsia="zh-CN"/>
              </w:rPr>
              <w:t xml:space="preserve"> Rp1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miliar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7BCA" w14:textId="77777777" w:rsidR="003201E7" w:rsidRDefault="00535BCE">
            <w:pPr>
              <w:numPr>
                <w:ilvl w:val="0"/>
                <w:numId w:val="9"/>
              </w:numPr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Kajian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Kebutuhan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Investasi (KBI)</w:t>
            </w:r>
          </w:p>
          <w:p w14:paraId="4A7BBA71" w14:textId="77777777" w:rsidR="003201E7" w:rsidRDefault="00535BCE">
            <w:pPr>
              <w:numPr>
                <w:ilvl w:val="0"/>
                <w:numId w:val="9"/>
              </w:numPr>
              <w:suppressAutoHyphens/>
              <w:spacing w:line="23" w:lineRule="atLeast"/>
              <w:jc w:val="both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Review KBI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dari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Fungsi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Teknis</w:t>
            </w:r>
          </w:p>
        </w:tc>
      </w:tr>
      <w:tr w:rsidR="003201E7" w14:paraId="0DF9994C" w14:textId="77777777"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597D" w14:textId="77777777" w:rsidR="003201E7" w:rsidRDefault="003201E7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152F" w14:textId="77777777" w:rsidR="003201E7" w:rsidRDefault="003201E7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80D2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&gt; Rp 1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miliar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BC7A" w14:textId="77777777" w:rsidR="003201E7" w:rsidRDefault="00535BCE">
            <w:pPr>
              <w:numPr>
                <w:ilvl w:val="0"/>
                <w:numId w:val="10"/>
              </w:numPr>
              <w:tabs>
                <w:tab w:val="left" w:pos="342"/>
              </w:tabs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hAnsi="Arial" w:cs="Arial"/>
              </w:rPr>
              <w:t>Term of Reference (TOR)</w:t>
            </w:r>
          </w:p>
          <w:p w14:paraId="2BAF5309" w14:textId="77777777" w:rsidR="003201E7" w:rsidRDefault="00535BCE">
            <w:pPr>
              <w:numPr>
                <w:ilvl w:val="0"/>
                <w:numId w:val="10"/>
              </w:numPr>
              <w:tabs>
                <w:tab w:val="left" w:pos="342"/>
              </w:tabs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Kajian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Kelayakan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Investasi (KLI) </w:t>
            </w:r>
          </w:p>
          <w:p w14:paraId="00115B63" w14:textId="77777777" w:rsidR="003201E7" w:rsidRDefault="00535BCE">
            <w:pPr>
              <w:numPr>
                <w:ilvl w:val="0"/>
                <w:numId w:val="10"/>
              </w:numPr>
              <w:tabs>
                <w:tab w:val="left" w:pos="342"/>
              </w:tabs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Review KLI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dari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Fungsi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Teknis</w:t>
            </w:r>
          </w:p>
          <w:p w14:paraId="34EB93A5" w14:textId="77777777" w:rsidR="003201E7" w:rsidRDefault="00535BCE">
            <w:pPr>
              <w:numPr>
                <w:ilvl w:val="0"/>
                <w:numId w:val="10"/>
              </w:numPr>
              <w:tabs>
                <w:tab w:val="left" w:pos="342"/>
              </w:tabs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Kajian Risiko Investasi (KRI)</w:t>
            </w:r>
          </w:p>
          <w:p w14:paraId="4C8C0100" w14:textId="77777777" w:rsidR="003201E7" w:rsidRDefault="00535BCE">
            <w:pPr>
              <w:numPr>
                <w:ilvl w:val="0"/>
                <w:numId w:val="10"/>
              </w:numPr>
              <w:tabs>
                <w:tab w:val="left" w:pos="342"/>
              </w:tabs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Review KRI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dari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Divisi MSR</w:t>
            </w:r>
          </w:p>
          <w:p w14:paraId="320F3F3B" w14:textId="77777777" w:rsidR="003201E7" w:rsidRDefault="00535BCE">
            <w:pPr>
              <w:pStyle w:val="ListParagraph"/>
              <w:numPr>
                <w:ilvl w:val="0"/>
                <w:numId w:val="10"/>
              </w:numPr>
              <w:suppressAutoHyphens/>
              <w:spacing w:line="23" w:lineRule="atLeast"/>
              <w:jc w:val="both"/>
              <w:rPr>
                <w:rFonts w:ascii="Arial" w:eastAsia="SimSun" w:hAnsi="Arial" w:cs="Arial"/>
                <w:lang w:eastAsia="zh-CN"/>
              </w:rPr>
            </w:pPr>
            <w:proofErr w:type="spellStart"/>
            <w:r>
              <w:rPr>
                <w:rFonts w:ascii="Arial" w:eastAsia="SimSun" w:hAnsi="Arial" w:cs="Arial"/>
                <w:lang w:eastAsia="zh-CN"/>
              </w:rPr>
              <w:t>Persetujuan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Direksi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untuk risiko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tinggi</w:t>
            </w:r>
            <w:proofErr w:type="spellEnd"/>
          </w:p>
        </w:tc>
      </w:tr>
      <w:tr w:rsidR="003201E7" w14:paraId="16A8047D" w14:textId="77777777"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AA70" w14:textId="77777777" w:rsidR="003201E7" w:rsidRDefault="003201E7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C82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SimSun" w:hAnsi="Arial" w:cs="Arial"/>
                <w:lang w:eastAsia="zh-CN"/>
              </w:rPr>
              <w:t>Penggantian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CE8D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&gt; Rp 10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&amp; </w:t>
            </w:r>
            <w:r>
              <w:rPr>
                <w:rFonts w:ascii="Arial" w:eastAsia="SimSun" w:hAnsi="Arial" w:cs="Arial"/>
                <w:u w:val="single"/>
                <w:lang w:eastAsia="zh-CN"/>
              </w:rPr>
              <w:t>&lt;</w:t>
            </w:r>
            <w:r>
              <w:rPr>
                <w:rFonts w:ascii="Arial" w:eastAsia="SimSun" w:hAnsi="Arial" w:cs="Arial"/>
                <w:lang w:eastAsia="zh-CN"/>
              </w:rPr>
              <w:t xml:space="preserve"> Rp100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E3A4" w14:textId="77777777" w:rsidR="003201E7" w:rsidRDefault="00535BCE">
            <w:pPr>
              <w:pStyle w:val="ListParagraph"/>
              <w:numPr>
                <w:ilvl w:val="0"/>
                <w:numId w:val="11"/>
              </w:numPr>
              <w:suppressAutoHyphens/>
              <w:spacing w:line="23" w:lineRule="atLeast"/>
              <w:ind w:left="403"/>
              <w:jc w:val="both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</w:rPr>
              <w:t>Term of Reference (TOR)</w:t>
            </w:r>
          </w:p>
        </w:tc>
      </w:tr>
      <w:tr w:rsidR="003201E7" w14:paraId="38C4359A" w14:textId="77777777"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F744" w14:textId="77777777" w:rsidR="003201E7" w:rsidRDefault="003201E7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CCF5" w14:textId="77777777" w:rsidR="003201E7" w:rsidRDefault="003201E7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A5E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&gt; Rp 100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3944" w14:textId="77777777" w:rsidR="003201E7" w:rsidRDefault="00535BCE">
            <w:pPr>
              <w:numPr>
                <w:ilvl w:val="0"/>
                <w:numId w:val="12"/>
              </w:numPr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hAnsi="Arial" w:cs="Arial"/>
              </w:rPr>
              <w:t>Term of Reference (TOR)</w:t>
            </w:r>
          </w:p>
          <w:p w14:paraId="1FDE9343" w14:textId="77777777" w:rsidR="003201E7" w:rsidRDefault="00535BCE">
            <w:pPr>
              <w:numPr>
                <w:ilvl w:val="0"/>
                <w:numId w:val="12"/>
              </w:numPr>
              <w:suppressAutoHyphens/>
              <w:spacing w:line="23" w:lineRule="atLeast"/>
              <w:jc w:val="both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Kajian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Kebutuhan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Investasi (KBI)</w:t>
            </w:r>
          </w:p>
        </w:tc>
      </w:tr>
      <w:tr w:rsidR="003201E7" w14:paraId="76CE5137" w14:textId="77777777"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1AA1" w14:textId="77777777" w:rsidR="003201E7" w:rsidRDefault="003201E7">
            <w:pPr>
              <w:suppressAutoHyphens/>
              <w:rPr>
                <w:rFonts w:ascii="Arial" w:eastAsia="SimSun" w:hAnsi="Arial" w:cs="Arial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697B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SimSun" w:hAnsi="Arial" w:cs="Arial"/>
                <w:lang w:eastAsia="zh-CN"/>
              </w:rPr>
              <w:t>Pengembangan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/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pengayaan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produk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691A" w14:textId="77777777" w:rsidR="003201E7" w:rsidRDefault="00535BCE">
            <w:pPr>
              <w:tabs>
                <w:tab w:val="left" w:pos="1200"/>
                <w:tab w:val="center" w:pos="4320"/>
                <w:tab w:val="right" w:pos="8640"/>
              </w:tabs>
              <w:suppressAutoHyphens/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&gt; Rp10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juta</w:t>
            </w:r>
            <w:proofErr w:type="spellEnd"/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E6FB" w14:textId="77777777" w:rsidR="003201E7" w:rsidRDefault="00535BCE">
            <w:pPr>
              <w:numPr>
                <w:ilvl w:val="0"/>
                <w:numId w:val="13"/>
              </w:numPr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Kajian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Studi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Kelayakan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Bisnis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(SKB)  </w:t>
            </w:r>
          </w:p>
          <w:p w14:paraId="66841189" w14:textId="77777777" w:rsidR="003201E7" w:rsidRDefault="00535BCE">
            <w:pPr>
              <w:numPr>
                <w:ilvl w:val="0"/>
                <w:numId w:val="13"/>
              </w:numPr>
              <w:tabs>
                <w:tab w:val="left" w:pos="342"/>
              </w:tabs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Review SKB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dari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Fungsi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Teknis</w:t>
            </w:r>
          </w:p>
          <w:p w14:paraId="73A19340" w14:textId="77777777" w:rsidR="003201E7" w:rsidRDefault="00535BCE">
            <w:pPr>
              <w:numPr>
                <w:ilvl w:val="0"/>
                <w:numId w:val="13"/>
              </w:numPr>
              <w:tabs>
                <w:tab w:val="left" w:pos="342"/>
              </w:tabs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Kajian Risiko Investasi (KRI)</w:t>
            </w:r>
          </w:p>
          <w:p w14:paraId="189B0054" w14:textId="77777777" w:rsidR="003201E7" w:rsidRDefault="00535BCE">
            <w:pPr>
              <w:numPr>
                <w:ilvl w:val="0"/>
                <w:numId w:val="13"/>
              </w:numPr>
              <w:tabs>
                <w:tab w:val="left" w:pos="342"/>
              </w:tabs>
              <w:suppressAutoHyphens/>
              <w:spacing w:line="23" w:lineRule="atLeast"/>
              <w:jc w:val="both"/>
              <w:rPr>
                <w:rFonts w:ascii="Arial" w:eastAsia="东文宋体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Review KRI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dari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Divisi MSR</w:t>
            </w:r>
          </w:p>
          <w:p w14:paraId="0D685695" w14:textId="77777777" w:rsidR="003201E7" w:rsidRDefault="00535BCE">
            <w:pPr>
              <w:numPr>
                <w:ilvl w:val="0"/>
                <w:numId w:val="13"/>
              </w:numPr>
              <w:suppressAutoHyphens/>
              <w:spacing w:line="23" w:lineRule="atLeast"/>
              <w:jc w:val="both"/>
              <w:rPr>
                <w:rFonts w:ascii="Arial" w:eastAsia="SimSun" w:hAnsi="Arial" w:cs="Arial"/>
                <w:lang w:eastAsia="zh-CN"/>
              </w:rPr>
            </w:pPr>
            <w:proofErr w:type="spellStart"/>
            <w:r>
              <w:rPr>
                <w:rFonts w:ascii="Arial" w:eastAsia="SimSun" w:hAnsi="Arial" w:cs="Arial"/>
                <w:lang w:eastAsia="zh-CN"/>
              </w:rPr>
              <w:t>Persetujuan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Direksi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 xml:space="preserve"> untuk risiko 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tinggi</w:t>
            </w:r>
            <w:proofErr w:type="spellEnd"/>
          </w:p>
        </w:tc>
      </w:tr>
    </w:tbl>
    <w:p w14:paraId="4FC6A8E7" w14:textId="77777777" w:rsidR="00496BBA" w:rsidRDefault="00496BBA" w:rsidP="00F213B1">
      <w:pPr>
        <w:pStyle w:val="Header"/>
        <w:tabs>
          <w:tab w:val="left" w:pos="120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173BFB4" w14:textId="77777777" w:rsidR="003201E7" w:rsidRDefault="00535BCE">
      <w:pPr>
        <w:pStyle w:val="Header"/>
        <w:numPr>
          <w:ilvl w:val="0"/>
          <w:numId w:val="1"/>
        </w:numPr>
        <w:tabs>
          <w:tab w:val="clear" w:pos="4513"/>
          <w:tab w:val="clear" w:pos="9026"/>
          <w:tab w:val="left" w:pos="90"/>
          <w:tab w:val="left" w:pos="4320"/>
          <w:tab w:val="left" w:pos="5040"/>
          <w:tab w:val="right" w:leader="dot" w:pos="792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BATASAN WAKTU/ JADWAL PENGADAAN</w:t>
      </w:r>
    </w:p>
    <w:p w14:paraId="7EBA92A7" w14:textId="5808DFA4" w:rsidR="006A1905" w:rsidRDefault="006A1905" w:rsidP="006A1905">
      <w:pPr>
        <w:pStyle w:val="Header"/>
        <w:tabs>
          <w:tab w:val="left" w:pos="90"/>
          <w:tab w:val="left" w:pos="4320"/>
          <w:tab w:val="left" w:pos="5040"/>
          <w:tab w:val="right" w:leader="dot" w:pos="792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Pemenuhan</w:t>
      </w:r>
      <w:proofErr w:type="spellEnd"/>
      <w:r>
        <w:rPr>
          <w:rFonts w:ascii="Arial" w:hAnsi="Arial" w:cs="Arial"/>
          <w:sz w:val="22"/>
          <w:szCs w:val="22"/>
        </w:rPr>
        <w:t xml:space="preserve"> pengadaan/</w:t>
      </w:r>
      <w:proofErr w:type="spellStart"/>
      <w:r>
        <w:rPr>
          <w:rFonts w:ascii="Arial" w:hAnsi="Arial" w:cs="Arial"/>
          <w:sz w:val="22"/>
          <w:szCs w:val="22"/>
        </w:rPr>
        <w:t>pekerjaan</w:t>
      </w:r>
      <w:proofErr w:type="spellEnd"/>
      <w:r>
        <w:rPr>
          <w:rFonts w:ascii="Arial" w:hAnsi="Arial" w:cs="Arial"/>
          <w:sz w:val="22"/>
          <w:szCs w:val="22"/>
        </w:rPr>
        <w:t xml:space="preserve"> diterima </w:t>
      </w:r>
      <w:proofErr w:type="spellStart"/>
      <w:r>
        <w:rPr>
          <w:rFonts w:ascii="Arial" w:hAnsi="Arial" w:cs="Arial"/>
          <w:sz w:val="22"/>
          <w:szCs w:val="22"/>
        </w:rPr>
        <w:t>maksimal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 w:rsidR="00FC0E9B">
        <w:rPr>
          <w:rFonts w:ascii="Arial" w:hAnsi="Arial" w:cs="Arial"/>
          <w:sz w:val="22"/>
          <w:szCs w:val="22"/>
        </w:rPr>
        <w:t xml:space="preserve"> 31 Mei 2026</w:t>
      </w:r>
    </w:p>
    <w:p w14:paraId="5698FA2A" w14:textId="12362C7D" w:rsidR="006A1905" w:rsidRDefault="006A1905" w:rsidP="006A1905">
      <w:pPr>
        <w:pStyle w:val="Header"/>
        <w:tabs>
          <w:tab w:val="left" w:pos="90"/>
          <w:tab w:val="left" w:pos="4320"/>
          <w:tab w:val="left" w:pos="5040"/>
          <w:tab w:val="right" w:leader="dot" w:pos="792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Alokasi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pemenuhan</w:t>
      </w:r>
      <w:proofErr w:type="spellEnd"/>
      <w:r>
        <w:rPr>
          <w:rFonts w:ascii="Arial" w:hAnsi="Arial" w:cs="Arial"/>
          <w:sz w:val="22"/>
          <w:szCs w:val="22"/>
        </w:rPr>
        <w:t xml:space="preserve"> Pengadaan untuk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>/Bidang/Bagia</w:t>
      </w:r>
      <w:r w:rsidR="00BD5B19">
        <w:rPr>
          <w:rFonts w:ascii="Arial" w:hAnsi="Arial" w:cs="Arial"/>
          <w:sz w:val="22"/>
          <w:szCs w:val="22"/>
        </w:rPr>
        <w:t xml:space="preserve">n: </w:t>
      </w:r>
      <w:r w:rsidR="00FC0E9B" w:rsidRPr="00892B2B">
        <w:rPr>
          <w:rFonts w:ascii="Arial" w:hAnsi="Arial" w:cs="Arial"/>
          <w:b/>
          <w:bCs/>
          <w:sz w:val="22"/>
          <w:szCs w:val="22"/>
        </w:rPr>
        <w:t xml:space="preserve">Cabang </w:t>
      </w:r>
      <w:proofErr w:type="spellStart"/>
      <w:r w:rsidR="00FC0E9B" w:rsidRPr="00892B2B">
        <w:rPr>
          <w:rFonts w:ascii="Arial" w:hAnsi="Arial" w:cs="Arial"/>
          <w:b/>
          <w:bCs/>
          <w:sz w:val="22"/>
          <w:szCs w:val="22"/>
        </w:rPr>
        <w:t>Batulicin</w:t>
      </w:r>
      <w:proofErr w:type="spellEnd"/>
      <w:r w:rsidR="00DE0861">
        <w:rPr>
          <w:rFonts w:ascii="Arial" w:hAnsi="Arial" w:cs="Arial"/>
          <w:b/>
          <w:bCs/>
          <w:sz w:val="22"/>
          <w:szCs w:val="22"/>
        </w:rPr>
        <w:t xml:space="preserve"> Unit </w:t>
      </w:r>
      <w:proofErr w:type="spellStart"/>
      <w:r w:rsidR="00DE0861">
        <w:rPr>
          <w:rFonts w:ascii="Arial" w:hAnsi="Arial" w:cs="Arial"/>
          <w:b/>
          <w:bCs/>
          <w:sz w:val="22"/>
          <w:szCs w:val="22"/>
        </w:rPr>
        <w:t>Pelayanan</w:t>
      </w:r>
      <w:proofErr w:type="spellEnd"/>
      <w:r w:rsidR="00DE0861">
        <w:rPr>
          <w:rFonts w:ascii="Arial" w:hAnsi="Arial" w:cs="Arial"/>
          <w:b/>
          <w:bCs/>
          <w:sz w:val="22"/>
          <w:szCs w:val="22"/>
        </w:rPr>
        <w:t xml:space="preserve"> Indonesia Bulk Terminal (IBT) Project PT </w:t>
      </w:r>
      <w:proofErr w:type="spellStart"/>
      <w:r w:rsidR="00DE0861">
        <w:rPr>
          <w:rFonts w:ascii="Arial" w:hAnsi="Arial" w:cs="Arial"/>
          <w:b/>
          <w:bCs/>
          <w:sz w:val="22"/>
          <w:szCs w:val="22"/>
        </w:rPr>
        <w:t>Arutmin</w:t>
      </w:r>
      <w:proofErr w:type="spellEnd"/>
      <w:r w:rsidR="00DE0861">
        <w:rPr>
          <w:rFonts w:ascii="Arial" w:hAnsi="Arial" w:cs="Arial"/>
          <w:b/>
          <w:bCs/>
          <w:sz w:val="22"/>
          <w:szCs w:val="22"/>
        </w:rPr>
        <w:t xml:space="preserve"> Indonesia Site </w:t>
      </w:r>
      <w:proofErr w:type="spellStart"/>
      <w:r w:rsidR="00DE0861">
        <w:rPr>
          <w:rFonts w:ascii="Arial" w:hAnsi="Arial" w:cs="Arial"/>
          <w:b/>
          <w:bCs/>
          <w:sz w:val="22"/>
          <w:szCs w:val="22"/>
        </w:rPr>
        <w:t>Senakin</w:t>
      </w:r>
      <w:proofErr w:type="spellEnd"/>
    </w:p>
    <w:p w14:paraId="45C213DF" w14:textId="7BE98C8D" w:rsidR="006A1905" w:rsidRDefault="006A1905" w:rsidP="006A1905">
      <w:pPr>
        <w:pStyle w:val="Header"/>
        <w:tabs>
          <w:tab w:val="left" w:pos="90"/>
          <w:tab w:val="left" w:pos="4320"/>
          <w:tab w:val="left" w:pos="5040"/>
          <w:tab w:val="right" w:leader="dot" w:pos="792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PIC </w:t>
      </w:r>
      <w:proofErr w:type="spellStart"/>
      <w:r>
        <w:rPr>
          <w:rFonts w:ascii="Arial" w:hAnsi="Arial" w:cs="Arial"/>
          <w:sz w:val="22"/>
          <w:szCs w:val="22"/>
        </w:rPr>
        <w:t>pengajuan</w:t>
      </w:r>
      <w:proofErr w:type="spellEnd"/>
      <w:r>
        <w:rPr>
          <w:rFonts w:ascii="Arial" w:hAnsi="Arial" w:cs="Arial"/>
          <w:sz w:val="22"/>
          <w:szCs w:val="22"/>
        </w:rPr>
        <w:t>/proses Pengadaan:</w:t>
      </w:r>
      <w:r w:rsidR="00FC0E9B">
        <w:rPr>
          <w:rFonts w:ascii="Arial" w:hAnsi="Arial" w:cs="Arial"/>
          <w:sz w:val="22"/>
          <w:szCs w:val="22"/>
        </w:rPr>
        <w:t xml:space="preserve"> </w:t>
      </w:r>
      <w:r w:rsidR="00EF45DF">
        <w:rPr>
          <w:rFonts w:ascii="Arial" w:hAnsi="Arial" w:cs="Arial"/>
          <w:sz w:val="22"/>
          <w:szCs w:val="22"/>
        </w:rPr>
        <w:t xml:space="preserve">Joko Suharto </w:t>
      </w:r>
      <w:proofErr w:type="spellStart"/>
      <w:r w:rsidR="00EF45DF">
        <w:rPr>
          <w:rFonts w:ascii="Arial" w:hAnsi="Arial" w:cs="Arial"/>
          <w:sz w:val="22"/>
          <w:szCs w:val="22"/>
        </w:rPr>
        <w:t>selaku</w:t>
      </w:r>
      <w:proofErr w:type="spellEnd"/>
      <w:r w:rsidR="00EF45DF">
        <w:rPr>
          <w:rFonts w:ascii="Arial" w:hAnsi="Arial" w:cs="Arial"/>
          <w:sz w:val="22"/>
          <w:szCs w:val="22"/>
        </w:rPr>
        <w:t xml:space="preserve"> Kepala Bidang </w:t>
      </w:r>
      <w:proofErr w:type="spellStart"/>
      <w:r w:rsidR="00EF45DF">
        <w:rPr>
          <w:rFonts w:ascii="Arial" w:hAnsi="Arial" w:cs="Arial"/>
          <w:sz w:val="22"/>
          <w:szCs w:val="22"/>
        </w:rPr>
        <w:t>Dukungan</w:t>
      </w:r>
      <w:proofErr w:type="spellEnd"/>
      <w:r w:rsidR="00EF45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45DF">
        <w:rPr>
          <w:rFonts w:ascii="Arial" w:hAnsi="Arial" w:cs="Arial"/>
          <w:sz w:val="22"/>
          <w:szCs w:val="22"/>
        </w:rPr>
        <w:t>Bisnis</w:t>
      </w:r>
      <w:proofErr w:type="spellEnd"/>
    </w:p>
    <w:p w14:paraId="670285EC" w14:textId="77777777" w:rsidR="003201E7" w:rsidRDefault="003201E7">
      <w:pPr>
        <w:spacing w:line="276" w:lineRule="auto"/>
        <w:rPr>
          <w:rFonts w:ascii="Arial" w:hAnsi="Arial" w:cs="Arial"/>
          <w:sz w:val="22"/>
          <w:szCs w:val="22"/>
        </w:rPr>
      </w:pPr>
    </w:p>
    <w:p w14:paraId="66D8AB57" w14:textId="77777777" w:rsidR="003201E7" w:rsidRDefault="00535BCE">
      <w:pPr>
        <w:pStyle w:val="Header"/>
        <w:numPr>
          <w:ilvl w:val="0"/>
          <w:numId w:val="1"/>
        </w:numPr>
        <w:tabs>
          <w:tab w:val="clear" w:pos="4513"/>
          <w:tab w:val="clear" w:pos="9026"/>
          <w:tab w:val="left" w:pos="9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SYARAT-SYARAT UMUM BAGI PENYEDIA EKSTERNAL ***)</w:t>
      </w:r>
    </w:p>
    <w:p w14:paraId="1DF16E9A" w14:textId="02F5D415" w:rsidR="00FC0E9B" w:rsidRPr="00FC0E9B" w:rsidRDefault="00FC0E9B" w:rsidP="00FC0E9B">
      <w:pPr>
        <w:pStyle w:val="Header"/>
        <w:tabs>
          <w:tab w:val="clear" w:pos="4513"/>
          <w:tab w:val="clear" w:pos="9026"/>
          <w:tab w:val="left" w:pos="90"/>
          <w:tab w:val="left" w:pos="36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ind w:left="360"/>
        <w:rPr>
          <w:rFonts w:ascii="Arial" w:hAnsi="Arial" w:cs="Arial"/>
          <w:bCs/>
          <w:sz w:val="22"/>
          <w:szCs w:val="22"/>
        </w:rPr>
      </w:pPr>
      <w:proofErr w:type="spellStart"/>
      <w:r w:rsidRPr="00FC0E9B">
        <w:rPr>
          <w:rFonts w:ascii="Arial" w:hAnsi="Arial" w:cs="Arial"/>
          <w:bCs/>
          <w:sz w:val="22"/>
          <w:szCs w:val="22"/>
        </w:rPr>
        <w:t>Menjamin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alat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 dalam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beroperasi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secara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maksimal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 dan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dilengkapi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 dengan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garansi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 pada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alat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Menjamin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alat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memiliki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setifikat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layak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pakai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 dalam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menunjang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peralatan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 yang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ada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 di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laboratorium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 xml:space="preserve"> Site </w:t>
      </w:r>
      <w:proofErr w:type="spellStart"/>
      <w:r w:rsidRPr="00FC0E9B">
        <w:rPr>
          <w:rFonts w:ascii="Arial" w:hAnsi="Arial" w:cs="Arial"/>
          <w:bCs/>
          <w:sz w:val="22"/>
          <w:szCs w:val="22"/>
        </w:rPr>
        <w:t>Senakin</w:t>
      </w:r>
      <w:proofErr w:type="spellEnd"/>
      <w:r w:rsidRPr="00FC0E9B">
        <w:rPr>
          <w:rFonts w:ascii="Arial" w:hAnsi="Arial" w:cs="Arial"/>
          <w:bCs/>
          <w:sz w:val="22"/>
          <w:szCs w:val="22"/>
        </w:rPr>
        <w:t>.</w:t>
      </w:r>
    </w:p>
    <w:p w14:paraId="4CD7C652" w14:textId="77777777" w:rsidR="000C306F" w:rsidRPr="000C306F" w:rsidRDefault="000C306F" w:rsidP="000C306F">
      <w:pPr>
        <w:pStyle w:val="Header"/>
        <w:tabs>
          <w:tab w:val="left" w:pos="9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ind w:left="360"/>
        <w:rPr>
          <w:rFonts w:ascii="Arial" w:hAnsi="Arial" w:cs="Arial"/>
          <w:bCs/>
          <w:i/>
          <w:iCs/>
          <w:color w:val="FF0000"/>
          <w:sz w:val="22"/>
          <w:szCs w:val="22"/>
        </w:rPr>
      </w:pPr>
    </w:p>
    <w:p w14:paraId="16F93C90" w14:textId="77777777" w:rsidR="003201E7" w:rsidRDefault="00535BCE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9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Keagenan</w:t>
      </w:r>
      <w:proofErr w:type="spellEnd"/>
    </w:p>
    <w:p w14:paraId="58379D45" w14:textId="77777777" w:rsidR="005D666D" w:rsidRDefault="005D666D" w:rsidP="005D666D">
      <w:pPr>
        <w:pStyle w:val="Header"/>
        <w:tabs>
          <w:tab w:val="left" w:pos="9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Penyedia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Eksternal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merupakan</w:t>
      </w:r>
      <w:proofErr w:type="spellEnd"/>
      <w:r>
        <w:rPr>
          <w:rFonts w:ascii="Arial" w:hAnsi="Arial" w:cs="Arial"/>
          <w:sz w:val="22"/>
          <w:szCs w:val="22"/>
        </w:rPr>
        <w:t xml:space="preserve"> distributor/dealer/</w:t>
      </w:r>
      <w:proofErr w:type="spellStart"/>
      <w:r>
        <w:rPr>
          <w:rFonts w:ascii="Arial" w:hAnsi="Arial" w:cs="Arial"/>
          <w:sz w:val="22"/>
          <w:szCs w:val="22"/>
        </w:rPr>
        <w:t>agen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ditunjuk</w:t>
      </w:r>
      <w:proofErr w:type="spellEnd"/>
      <w:r>
        <w:rPr>
          <w:rFonts w:ascii="Arial" w:hAnsi="Arial" w:cs="Arial"/>
          <w:sz w:val="22"/>
          <w:szCs w:val="22"/>
        </w:rPr>
        <w:t xml:space="preserve"> resmi oleh </w:t>
      </w:r>
      <w:proofErr w:type="spellStart"/>
      <w:r>
        <w:rPr>
          <w:rFonts w:ascii="Arial" w:hAnsi="Arial" w:cs="Arial"/>
          <w:sz w:val="22"/>
          <w:szCs w:val="22"/>
        </w:rPr>
        <w:t>pabrik</w:t>
      </w:r>
      <w:proofErr w:type="spellEnd"/>
      <w:r>
        <w:rPr>
          <w:rFonts w:ascii="Arial" w:hAnsi="Arial" w:cs="Arial"/>
          <w:sz w:val="22"/>
          <w:szCs w:val="22"/>
        </w:rPr>
        <w:t xml:space="preserve"> atau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cipta</w:t>
      </w:r>
      <w:proofErr w:type="spellEnd"/>
      <w:r>
        <w:rPr>
          <w:rFonts w:ascii="Arial" w:hAnsi="Arial" w:cs="Arial"/>
          <w:sz w:val="22"/>
          <w:szCs w:val="22"/>
        </w:rPr>
        <w:t xml:space="preserve"> untuk </w:t>
      </w:r>
      <w:proofErr w:type="spellStart"/>
      <w:r>
        <w:rPr>
          <w:rFonts w:ascii="Arial" w:hAnsi="Arial" w:cs="Arial"/>
          <w:sz w:val="22"/>
          <w:szCs w:val="22"/>
        </w:rPr>
        <w:t>pemasaran</w:t>
      </w:r>
      <w:proofErr w:type="spellEnd"/>
      <w:r>
        <w:rPr>
          <w:rFonts w:ascii="Arial" w:hAnsi="Arial" w:cs="Arial"/>
          <w:sz w:val="22"/>
          <w:szCs w:val="22"/>
        </w:rPr>
        <w:t xml:space="preserve"> di Indonesia yang </w:t>
      </w:r>
      <w:proofErr w:type="spellStart"/>
      <w:r>
        <w:rPr>
          <w:rFonts w:ascii="Arial" w:hAnsi="Arial" w:cs="Arial"/>
          <w:sz w:val="22"/>
          <w:szCs w:val="22"/>
        </w:rPr>
        <w:t>dibuktikan</w:t>
      </w:r>
      <w:proofErr w:type="spellEnd"/>
      <w:r>
        <w:rPr>
          <w:rFonts w:ascii="Arial" w:hAnsi="Arial" w:cs="Arial"/>
          <w:sz w:val="22"/>
          <w:szCs w:val="22"/>
        </w:rPr>
        <w:t xml:space="preserve"> dengan </w:t>
      </w:r>
      <w:proofErr w:type="spellStart"/>
      <w:r>
        <w:rPr>
          <w:rFonts w:ascii="Arial" w:hAnsi="Arial" w:cs="Arial"/>
          <w:sz w:val="22"/>
          <w:szCs w:val="22"/>
        </w:rPr>
        <w:t>surat</w:t>
      </w:r>
      <w:proofErr w:type="spellEnd"/>
      <w:r>
        <w:rPr>
          <w:rFonts w:ascii="Arial" w:hAnsi="Arial" w:cs="Arial"/>
          <w:sz w:val="22"/>
          <w:szCs w:val="22"/>
        </w:rPr>
        <w:t xml:space="preserve"> resmi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dari</w:t>
      </w:r>
      <w:proofErr w:type="spellEnd"/>
      <w:r>
        <w:rPr>
          <w:rFonts w:ascii="Arial" w:hAnsi="Arial" w:cs="Arial"/>
          <w:sz w:val="22"/>
          <w:szCs w:val="22"/>
        </w:rPr>
        <w:t xml:space="preserve"> distributor </w:t>
      </w:r>
      <w:proofErr w:type="spellStart"/>
      <w:r>
        <w:rPr>
          <w:rFonts w:ascii="Arial" w:hAnsi="Arial" w:cs="Arial"/>
          <w:sz w:val="22"/>
          <w:szCs w:val="22"/>
        </w:rPr>
        <w:t>tunggal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D754EEC" w14:textId="77777777" w:rsidR="003201E7" w:rsidRDefault="003201E7">
      <w:pPr>
        <w:pStyle w:val="Header"/>
        <w:tabs>
          <w:tab w:val="left" w:pos="9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321EAE" w14:textId="215AE2B1" w:rsidR="000C306F" w:rsidRPr="000C306F" w:rsidRDefault="00535BCE" w:rsidP="000C306F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9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Pengalaman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Implementasi</w:t>
      </w:r>
      <w:proofErr w:type="spellEnd"/>
    </w:p>
    <w:p w14:paraId="0C360364" w14:textId="77777777" w:rsidR="005D666D" w:rsidRPr="005D666D" w:rsidRDefault="005D666D" w:rsidP="005D666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90"/>
          <w:tab w:val="left" w:pos="450"/>
          <w:tab w:val="left" w:pos="4320"/>
          <w:tab w:val="left" w:pos="5040"/>
          <w:tab w:val="right" w:pos="7920"/>
        </w:tabs>
        <w:spacing w:line="276" w:lineRule="auto"/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 w:rsidRPr="005D666D">
        <w:rPr>
          <w:rFonts w:ascii="Arial" w:eastAsia="Arial" w:hAnsi="Arial" w:cs="Arial"/>
          <w:color w:val="000000"/>
          <w:sz w:val="22"/>
          <w:szCs w:val="22"/>
        </w:rPr>
        <w:t>Penyedia</w:t>
      </w:r>
      <w:proofErr w:type="spellEnd"/>
      <w:r w:rsidRPr="005D666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D666D">
        <w:rPr>
          <w:rFonts w:ascii="Arial" w:eastAsia="Arial" w:hAnsi="Arial" w:cs="Arial"/>
          <w:color w:val="000000"/>
          <w:sz w:val="22"/>
          <w:szCs w:val="22"/>
        </w:rPr>
        <w:t>Eksternal</w:t>
      </w:r>
      <w:proofErr w:type="spellEnd"/>
      <w:r w:rsidRPr="005D666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D666D">
        <w:rPr>
          <w:rFonts w:ascii="Arial" w:eastAsia="Arial" w:hAnsi="Arial" w:cs="Arial"/>
          <w:color w:val="000000"/>
          <w:sz w:val="22"/>
          <w:szCs w:val="22"/>
        </w:rPr>
        <w:t>berpengalaman</w:t>
      </w:r>
      <w:proofErr w:type="spellEnd"/>
      <w:r w:rsidRPr="005D666D">
        <w:rPr>
          <w:rFonts w:ascii="Arial" w:eastAsia="Arial" w:hAnsi="Arial" w:cs="Arial"/>
          <w:color w:val="000000"/>
          <w:sz w:val="22"/>
          <w:szCs w:val="22"/>
        </w:rPr>
        <w:t xml:space="preserve"> dalam </w:t>
      </w:r>
      <w:proofErr w:type="spellStart"/>
      <w:r w:rsidRPr="005D666D">
        <w:rPr>
          <w:rFonts w:ascii="Arial" w:eastAsia="Arial" w:hAnsi="Arial" w:cs="Arial"/>
          <w:color w:val="000000"/>
          <w:sz w:val="22"/>
          <w:szCs w:val="22"/>
        </w:rPr>
        <w:t>instalasi</w:t>
      </w:r>
      <w:proofErr w:type="spellEnd"/>
      <w:r w:rsidRPr="005D666D">
        <w:rPr>
          <w:rFonts w:ascii="Arial" w:eastAsia="Arial" w:hAnsi="Arial" w:cs="Arial"/>
          <w:color w:val="000000"/>
          <w:sz w:val="22"/>
          <w:szCs w:val="22"/>
        </w:rPr>
        <w:t xml:space="preserve"> dan </w:t>
      </w:r>
      <w:proofErr w:type="spellStart"/>
      <w:r w:rsidRPr="005D666D">
        <w:rPr>
          <w:rFonts w:ascii="Arial" w:eastAsia="Arial" w:hAnsi="Arial" w:cs="Arial"/>
          <w:color w:val="000000"/>
          <w:sz w:val="22"/>
          <w:szCs w:val="22"/>
        </w:rPr>
        <w:t>implementasi</w:t>
      </w:r>
      <w:proofErr w:type="spellEnd"/>
      <w:r w:rsidRPr="005D666D">
        <w:rPr>
          <w:rFonts w:ascii="Arial" w:eastAsia="Arial" w:hAnsi="Arial" w:cs="Arial"/>
          <w:color w:val="000000"/>
          <w:sz w:val="22"/>
          <w:szCs w:val="22"/>
        </w:rPr>
        <w:t xml:space="preserve"> dengan </w:t>
      </w:r>
      <w:proofErr w:type="spellStart"/>
      <w:r w:rsidRPr="005D666D">
        <w:rPr>
          <w:rFonts w:ascii="Arial" w:eastAsia="Arial" w:hAnsi="Arial" w:cs="Arial"/>
          <w:color w:val="000000"/>
          <w:sz w:val="22"/>
          <w:szCs w:val="22"/>
        </w:rPr>
        <w:t>melampirkan</w:t>
      </w:r>
      <w:proofErr w:type="spellEnd"/>
      <w:r w:rsidRPr="005D666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D666D">
        <w:rPr>
          <w:rFonts w:ascii="Arial" w:eastAsia="Arial" w:hAnsi="Arial" w:cs="Arial"/>
          <w:color w:val="000000"/>
          <w:sz w:val="22"/>
          <w:szCs w:val="22"/>
        </w:rPr>
        <w:t>referensi-referensi</w:t>
      </w:r>
      <w:proofErr w:type="spellEnd"/>
      <w:r w:rsidRPr="005D666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D666D">
        <w:rPr>
          <w:rFonts w:ascii="Arial" w:eastAsia="Arial" w:hAnsi="Arial" w:cs="Arial"/>
          <w:color w:val="000000"/>
          <w:sz w:val="22"/>
          <w:szCs w:val="22"/>
        </w:rPr>
        <w:t>dari</w:t>
      </w:r>
      <w:proofErr w:type="spellEnd"/>
      <w:r w:rsidRPr="005D666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D666D">
        <w:rPr>
          <w:rFonts w:ascii="Arial" w:eastAsia="Arial" w:hAnsi="Arial" w:cs="Arial"/>
          <w:color w:val="000000"/>
          <w:sz w:val="22"/>
          <w:szCs w:val="22"/>
        </w:rPr>
        <w:t>perusahaan</w:t>
      </w:r>
      <w:proofErr w:type="spellEnd"/>
      <w:r w:rsidRPr="005D666D">
        <w:rPr>
          <w:rFonts w:ascii="Arial" w:eastAsia="Arial" w:hAnsi="Arial" w:cs="Arial"/>
          <w:color w:val="000000"/>
          <w:sz w:val="22"/>
          <w:szCs w:val="22"/>
        </w:rPr>
        <w:t xml:space="preserve"> lain yang </w:t>
      </w:r>
      <w:proofErr w:type="spellStart"/>
      <w:r w:rsidRPr="005D666D">
        <w:rPr>
          <w:rFonts w:ascii="Arial" w:eastAsia="Arial" w:hAnsi="Arial" w:cs="Arial"/>
          <w:color w:val="000000"/>
          <w:sz w:val="22"/>
          <w:szCs w:val="22"/>
        </w:rPr>
        <w:t>menggunakan</w:t>
      </w:r>
      <w:proofErr w:type="spellEnd"/>
      <w:r w:rsidRPr="005D666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D666D">
        <w:rPr>
          <w:rFonts w:ascii="Arial" w:eastAsia="Arial" w:hAnsi="Arial" w:cs="Arial"/>
          <w:color w:val="000000"/>
          <w:sz w:val="22"/>
          <w:szCs w:val="22"/>
        </w:rPr>
        <w:t>alat</w:t>
      </w:r>
      <w:proofErr w:type="spellEnd"/>
      <w:r w:rsidRPr="005D666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5D666D">
        <w:rPr>
          <w:rFonts w:ascii="Arial" w:eastAsia="Arial" w:hAnsi="Arial" w:cs="Arial"/>
          <w:color w:val="000000"/>
          <w:sz w:val="22"/>
          <w:szCs w:val="22"/>
        </w:rPr>
        <w:t>tersebut</w:t>
      </w:r>
      <w:proofErr w:type="spellEnd"/>
      <w:r w:rsidRPr="005D666D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3A558FD" w14:textId="77777777" w:rsidR="000C306F" w:rsidRPr="000C306F" w:rsidRDefault="000C306F" w:rsidP="005D666D">
      <w:pPr>
        <w:pStyle w:val="Header"/>
        <w:tabs>
          <w:tab w:val="clear" w:pos="4513"/>
          <w:tab w:val="clear" w:pos="9026"/>
          <w:tab w:val="left" w:pos="90"/>
          <w:tab w:val="left" w:pos="36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B0894D3" w14:textId="77777777" w:rsidR="003201E7" w:rsidRPr="000C306F" w:rsidRDefault="00535BCE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90"/>
          <w:tab w:val="left" w:pos="450"/>
          <w:tab w:val="left" w:pos="4320"/>
          <w:tab w:val="left" w:pos="5040"/>
          <w:tab w:val="right" w:leader="dot" w:pos="79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Pelayanan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Purna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Jual</w:t>
      </w:r>
      <w:proofErr w:type="spellEnd"/>
      <w:r>
        <w:rPr>
          <w:rFonts w:ascii="Arial" w:hAnsi="Arial" w:cs="Arial"/>
          <w:b/>
          <w:sz w:val="22"/>
          <w:szCs w:val="22"/>
        </w:rPr>
        <w:t>/ Maintenance</w:t>
      </w:r>
    </w:p>
    <w:p w14:paraId="14ECE4D2" w14:textId="1CB49983" w:rsidR="005D666D" w:rsidRDefault="005D666D" w:rsidP="005D666D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90"/>
          <w:tab w:val="left" w:pos="360"/>
          <w:tab w:val="left" w:pos="4320"/>
          <w:tab w:val="left" w:pos="5040"/>
          <w:tab w:val="right" w:pos="7920"/>
        </w:tabs>
        <w:spacing w:line="276" w:lineRule="auto"/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lk220481320"/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Penyedia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Eksternal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harus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memberikan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garansi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selama</w:t>
      </w:r>
      <w:r w:rsidR="006A190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FC0E9B">
        <w:rPr>
          <w:rFonts w:ascii="Arial" w:eastAsia="Arial" w:hAnsi="Arial" w:cs="Arial"/>
          <w:color w:val="000000"/>
          <w:sz w:val="22"/>
          <w:szCs w:val="22"/>
        </w:rPr>
        <w:t>satu</w:t>
      </w:r>
      <w:proofErr w:type="spellEnd"/>
      <w:r w:rsidR="00FC0E9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A1905">
        <w:rPr>
          <w:rFonts w:ascii="Arial" w:eastAsia="Arial" w:hAnsi="Arial" w:cs="Arial"/>
          <w:color w:val="000000"/>
          <w:sz w:val="22"/>
          <w:szCs w:val="22"/>
        </w:rPr>
        <w:t>(</w:t>
      </w:r>
      <w:r w:rsidR="00FC0E9B"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tahun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sejak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dibuatnya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Berita Acara Uji Coba.</w:t>
      </w:r>
    </w:p>
    <w:bookmarkEnd w:id="1"/>
    <w:p w14:paraId="5F1312A5" w14:textId="77777777" w:rsidR="005D666D" w:rsidRDefault="005D666D" w:rsidP="005D666D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90"/>
          <w:tab w:val="left" w:pos="360"/>
          <w:tab w:val="left" w:pos="4320"/>
          <w:tab w:val="left" w:pos="5040"/>
          <w:tab w:val="right" w:pos="7920"/>
        </w:tabs>
        <w:spacing w:line="276" w:lineRule="auto"/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9BF3348" w14:textId="77777777" w:rsidR="005D666D" w:rsidRDefault="005D666D" w:rsidP="005D666D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90"/>
          <w:tab w:val="left" w:pos="360"/>
          <w:tab w:val="left" w:pos="4320"/>
          <w:tab w:val="left" w:pos="5040"/>
          <w:tab w:val="right" w:pos="7920"/>
        </w:tabs>
        <w:spacing w:line="276" w:lineRule="auto"/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Yang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dimaksud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dengan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garansi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adalah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371F4E36" w14:textId="2A7709CA" w:rsidR="005D666D" w:rsidRDefault="005D666D" w:rsidP="005D666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90"/>
          <w:tab w:val="left" w:pos="360"/>
          <w:tab w:val="left" w:pos="720"/>
          <w:tab w:val="left" w:pos="4320"/>
          <w:tab w:val="left" w:pos="5040"/>
          <w:tab w:val="right" w:pos="7920"/>
        </w:tabs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Garansi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suku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cadang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selama</w:t>
      </w:r>
      <w:r w:rsidR="00FC0E9B">
        <w:rPr>
          <w:rFonts w:ascii="Arial" w:eastAsia="Arial" w:hAnsi="Arial" w:cs="Arial"/>
          <w:color w:val="000000"/>
          <w:sz w:val="22"/>
          <w:szCs w:val="22"/>
        </w:rPr>
        <w:t xml:space="preserve"> 6</w:t>
      </w:r>
      <w:r w:rsidR="006A190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bulan dan service selama</w:t>
      </w:r>
      <w:r w:rsidR="00FC0E9B">
        <w:rPr>
          <w:rFonts w:ascii="Arial" w:eastAsia="Arial" w:hAnsi="Arial" w:cs="Arial"/>
          <w:color w:val="000000"/>
          <w:sz w:val="22"/>
          <w:szCs w:val="22"/>
        </w:rPr>
        <w:t xml:space="preserve"> 1 </w:t>
      </w:r>
      <w:r>
        <w:rPr>
          <w:rFonts w:ascii="Arial" w:eastAsia="Arial" w:hAnsi="Arial" w:cs="Arial"/>
          <w:color w:val="000000"/>
          <w:sz w:val="22"/>
          <w:szCs w:val="22"/>
        </w:rPr>
        <w:t>tahun;</w:t>
      </w:r>
    </w:p>
    <w:p w14:paraId="47084D9A" w14:textId="77777777" w:rsidR="005D666D" w:rsidRDefault="005D666D" w:rsidP="005D666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90"/>
          <w:tab w:val="left" w:pos="360"/>
          <w:tab w:val="left" w:pos="720"/>
          <w:tab w:val="left" w:pos="4320"/>
          <w:tab w:val="left" w:pos="5040"/>
          <w:tab w:val="right" w:pos="7920"/>
        </w:tabs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Tersedianya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suku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cadang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2495DA93" w14:textId="77777777" w:rsidR="005D666D" w:rsidRDefault="005D666D" w:rsidP="005D666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90"/>
          <w:tab w:val="left" w:pos="360"/>
          <w:tab w:val="left" w:pos="720"/>
          <w:tab w:val="left" w:pos="4320"/>
          <w:tab w:val="left" w:pos="5040"/>
          <w:tab w:val="right" w:pos="7920"/>
        </w:tabs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Tersedianya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teknisi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berpengalaman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tercatat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sebagai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pegawai tetap, untuk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perbaikan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alat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sanggup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datang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segera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jika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diperlukan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;</w:t>
      </w:r>
    </w:p>
    <w:p w14:paraId="20824713" w14:textId="37E36B95" w:rsidR="00EF45DF" w:rsidRDefault="005D666D" w:rsidP="00535BC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90"/>
          <w:tab w:val="left" w:pos="360"/>
          <w:tab w:val="left" w:pos="720"/>
          <w:tab w:val="left" w:pos="4320"/>
          <w:tab w:val="left" w:pos="5040"/>
          <w:tab w:val="right" w:pos="7920"/>
        </w:tabs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Selama masa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garansi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bila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perbaikan-perbaikan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dilakukan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diluar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SUCOFINDO dalam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jangka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waktu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cukup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lama,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maka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pemasok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berkewajiban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untuk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meminjamkan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peralatan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pengganti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supaya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operasional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SUCOFINDO tidak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terganggu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9FC315F" w14:textId="77777777" w:rsidR="00535BCE" w:rsidRPr="00535BCE" w:rsidRDefault="00535BCE" w:rsidP="00535BC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90"/>
          <w:tab w:val="left" w:pos="360"/>
          <w:tab w:val="left" w:pos="720"/>
          <w:tab w:val="left" w:pos="4320"/>
          <w:tab w:val="left" w:pos="5040"/>
          <w:tab w:val="right" w:pos="7920"/>
        </w:tabs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8C123CD" w14:textId="67B432A1" w:rsidR="003201E7" w:rsidRDefault="00535BCE" w:rsidP="005D666D">
      <w:pPr>
        <w:pStyle w:val="Header"/>
        <w:numPr>
          <w:ilvl w:val="0"/>
          <w:numId w:val="14"/>
        </w:numPr>
        <w:tabs>
          <w:tab w:val="clear" w:pos="4513"/>
          <w:tab w:val="clear" w:pos="9026"/>
          <w:tab w:val="left" w:pos="90"/>
          <w:tab w:val="left" w:pos="420"/>
          <w:tab w:val="left" w:pos="4320"/>
          <w:tab w:val="left" w:pos="5040"/>
          <w:tab w:val="right" w:leader="dot" w:pos="7920"/>
        </w:tabs>
        <w:spacing w:line="276" w:lineRule="auto"/>
        <w:ind w:left="4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Untuk pengadaan yang </w:t>
      </w:r>
      <w:proofErr w:type="spellStart"/>
      <w:r>
        <w:rPr>
          <w:rFonts w:ascii="Arial" w:hAnsi="Arial" w:cs="Arial"/>
          <w:b/>
          <w:sz w:val="22"/>
          <w:szCs w:val="22"/>
        </w:rPr>
        <w:t>memerlukan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ketentuan </w:t>
      </w:r>
      <w:proofErr w:type="spellStart"/>
      <w:r>
        <w:rPr>
          <w:rFonts w:ascii="Arial" w:hAnsi="Arial" w:cs="Arial"/>
          <w:b/>
          <w:sz w:val="22"/>
          <w:szCs w:val="22"/>
        </w:rPr>
        <w:t>khusus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</w:p>
    <w:p w14:paraId="076E5028" w14:textId="3DFC1E33" w:rsidR="005D666D" w:rsidRDefault="005D666D" w:rsidP="005D666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4320"/>
          <w:tab w:val="center" w:pos="4513"/>
          <w:tab w:val="right" w:pos="9026"/>
          <w:tab w:val="left" w:pos="90"/>
          <w:tab w:val="left" w:pos="420"/>
          <w:tab w:val="left" w:pos="810"/>
          <w:tab w:val="left" w:pos="5040"/>
          <w:tab w:val="right" w:pos="7920"/>
        </w:tabs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2" w:name="_Hlk142396050"/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Penyedia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Eksternal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harus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memberikan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jaminan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asuransi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Ya</w:t>
      </w:r>
      <w:proofErr w:type="spellEnd"/>
    </w:p>
    <w:p w14:paraId="2E05BD10" w14:textId="40508B2F" w:rsidR="005D666D" w:rsidRDefault="005D666D" w:rsidP="005D666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4320"/>
          <w:tab w:val="center" w:pos="4513"/>
          <w:tab w:val="right" w:pos="9026"/>
          <w:tab w:val="left" w:pos="90"/>
          <w:tab w:val="left" w:pos="420"/>
          <w:tab w:val="left" w:pos="810"/>
          <w:tab w:val="left" w:pos="5040"/>
          <w:tab w:val="right" w:pos="7920"/>
        </w:tabs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Penyedia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Eksternal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harus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melengkapi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persyaratan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K3</w:t>
      </w:r>
      <w:r w:rsidR="006A1905">
        <w:rPr>
          <w:rFonts w:ascii="Arial" w:eastAsia="Arial" w:hAnsi="Arial" w:cs="Arial"/>
          <w:color w:val="000000"/>
          <w:sz w:val="22"/>
          <w:szCs w:val="22"/>
        </w:rPr>
        <w:t>L: …</w:t>
      </w:r>
    </w:p>
    <w:p w14:paraId="524A8C69" w14:textId="77777777" w:rsidR="005D666D" w:rsidRDefault="005D666D" w:rsidP="005D666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4320"/>
          <w:tab w:val="center" w:pos="4513"/>
          <w:tab w:val="right" w:pos="9026"/>
          <w:tab w:val="left" w:pos="90"/>
          <w:tab w:val="left" w:pos="420"/>
          <w:tab w:val="left" w:pos="810"/>
          <w:tab w:val="left" w:pos="5040"/>
          <w:tab w:val="right" w:pos="7920"/>
        </w:tabs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FD57371" w14:textId="77777777" w:rsidR="005D666D" w:rsidRDefault="005D666D" w:rsidP="006A190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90"/>
          <w:tab w:val="left" w:pos="360"/>
          <w:tab w:val="left" w:pos="420"/>
          <w:tab w:val="left" w:pos="4320"/>
          <w:tab w:val="left" w:pos="5040"/>
          <w:tab w:val="right" w:pos="7920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Pemberian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Training</w:t>
      </w:r>
    </w:p>
    <w:p w14:paraId="5ABA6BA0" w14:textId="77777777" w:rsidR="005D666D" w:rsidRDefault="005D666D" w:rsidP="005D666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90"/>
          <w:tab w:val="left" w:pos="360"/>
          <w:tab w:val="left" w:pos="810"/>
          <w:tab w:val="left" w:pos="4320"/>
          <w:tab w:val="left" w:pos="5040"/>
          <w:tab w:val="right" w:pos="7920"/>
        </w:tabs>
        <w:spacing w:line="276" w:lineRule="auto"/>
        <w:ind w:left="80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Cara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menset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-up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alat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CBFAE18" w14:textId="77777777" w:rsidR="005D666D" w:rsidRDefault="005D666D" w:rsidP="005D666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90"/>
          <w:tab w:val="left" w:pos="360"/>
          <w:tab w:val="left" w:pos="810"/>
          <w:tab w:val="left" w:pos="4320"/>
          <w:tab w:val="left" w:pos="5040"/>
          <w:tab w:val="right" w:pos="7920"/>
        </w:tabs>
        <w:spacing w:line="276" w:lineRule="auto"/>
        <w:ind w:left="80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Maintenance dan trouble shooting.</w:t>
      </w:r>
    </w:p>
    <w:p w14:paraId="2086A7D0" w14:textId="77777777" w:rsidR="005D666D" w:rsidRDefault="005D666D" w:rsidP="005D666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90"/>
          <w:tab w:val="left" w:pos="360"/>
          <w:tab w:val="left" w:pos="810"/>
          <w:tab w:val="left" w:pos="4320"/>
          <w:tab w:val="left" w:pos="5040"/>
          <w:tab w:val="right" w:pos="7920"/>
        </w:tabs>
        <w:spacing w:line="276" w:lineRule="auto"/>
        <w:ind w:left="806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Penelenggaraan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training tidak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disubkontrakkan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kepada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pihak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ketiga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D001665" w14:textId="77777777" w:rsidR="00F213B1" w:rsidRDefault="00F213B1" w:rsidP="00EF45DF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90"/>
          <w:tab w:val="left" w:pos="360"/>
          <w:tab w:val="left" w:pos="810"/>
          <w:tab w:val="left" w:pos="4320"/>
          <w:tab w:val="left" w:pos="5040"/>
          <w:tab w:val="right" w:pos="7920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8F15540" w14:textId="77777777" w:rsidR="005D666D" w:rsidRDefault="005D666D" w:rsidP="005D666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90"/>
          <w:tab w:val="left" w:pos="360"/>
          <w:tab w:val="left" w:pos="4320"/>
          <w:tab w:val="left" w:pos="5040"/>
          <w:tab w:val="right" w:pos="7920"/>
        </w:tabs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Uji Coba</w:t>
      </w:r>
    </w:p>
    <w:p w14:paraId="2D601C5E" w14:textId="77777777" w:rsidR="005D666D" w:rsidRDefault="005D666D" w:rsidP="005D666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90"/>
          <w:tab w:val="left" w:pos="360"/>
          <w:tab w:val="left" w:pos="810"/>
          <w:tab w:val="left" w:pos="4320"/>
          <w:tab w:val="left" w:pos="5040"/>
          <w:tab w:val="right" w:pos="7920"/>
        </w:tabs>
        <w:spacing w:line="276" w:lineRule="auto"/>
        <w:ind w:left="806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Penyedia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Eksternal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wajib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melakukan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uji coba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barang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alat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dipasok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di SUCOFINDO untuk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membuktikan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bahwa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barang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alat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dipasok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dapat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bekerja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dioperasikan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dengan baik sesuai dengan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spesifikasi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teknis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D942103" w14:textId="3756AD20" w:rsidR="005D666D" w:rsidRPr="00AF29B8" w:rsidRDefault="005D666D" w:rsidP="00AF29B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left" w:pos="90"/>
          <w:tab w:val="left" w:pos="360"/>
          <w:tab w:val="left" w:pos="810"/>
          <w:tab w:val="left" w:pos="4320"/>
          <w:tab w:val="left" w:pos="5040"/>
          <w:tab w:val="right" w:pos="7920"/>
        </w:tabs>
        <w:spacing w:line="276" w:lineRule="auto"/>
        <w:ind w:left="80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Hasil uji coba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harus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disahkan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oleh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Unsur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Pemakai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/Teknis. </w:t>
      </w:r>
    </w:p>
    <w:p w14:paraId="4A4CB338" w14:textId="77777777" w:rsidR="003201E7" w:rsidRDefault="00535BCE" w:rsidP="006A1905">
      <w:pPr>
        <w:pStyle w:val="Header"/>
        <w:numPr>
          <w:ilvl w:val="0"/>
          <w:numId w:val="37"/>
        </w:numPr>
        <w:tabs>
          <w:tab w:val="clear" w:pos="4513"/>
          <w:tab w:val="clear" w:pos="9026"/>
          <w:tab w:val="left" w:pos="90"/>
          <w:tab w:val="left" w:pos="4320"/>
          <w:tab w:val="left" w:pos="5040"/>
          <w:tab w:val="right" w:leader="dot" w:pos="79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Persyaratan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PDN / TKDN</w:t>
      </w:r>
    </w:p>
    <w:p w14:paraId="5C5FEBBC" w14:textId="3727B08D" w:rsidR="00821EBF" w:rsidRPr="000C180E" w:rsidRDefault="00535BCE" w:rsidP="000C180E">
      <w:pPr>
        <w:pStyle w:val="Header"/>
        <w:tabs>
          <w:tab w:val="left" w:pos="90"/>
          <w:tab w:val="left" w:pos="450"/>
          <w:tab w:val="left" w:pos="4320"/>
          <w:tab w:val="left" w:pos="5040"/>
          <w:tab w:val="right" w:leader="dot" w:pos="7920"/>
        </w:tabs>
        <w:spacing w:after="2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Penyedia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eksternal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melampirkan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sertifikat</w:t>
      </w:r>
      <w:proofErr w:type="spellEnd"/>
      <w:r>
        <w:rPr>
          <w:rFonts w:ascii="Arial" w:hAnsi="Arial" w:cs="Arial"/>
          <w:sz w:val="22"/>
          <w:szCs w:val="22"/>
        </w:rPr>
        <w:t xml:space="preserve"> TKDN dengan </w:t>
      </w:r>
      <w:proofErr w:type="spellStart"/>
      <w:r>
        <w:rPr>
          <w:rFonts w:ascii="Arial" w:hAnsi="Arial" w:cs="Arial"/>
          <w:sz w:val="22"/>
          <w:szCs w:val="22"/>
        </w:rPr>
        <w:t>nilai</w:t>
      </w:r>
      <w:proofErr w:type="spellEnd"/>
      <w:r>
        <w:rPr>
          <w:rFonts w:ascii="Arial" w:hAnsi="Arial" w:cs="Arial"/>
          <w:sz w:val="22"/>
          <w:szCs w:val="22"/>
        </w:rPr>
        <w:t xml:space="preserve"> TKDN ≥ 25%.</w:t>
      </w:r>
      <w:bookmarkEnd w:id="2"/>
    </w:p>
    <w:p w14:paraId="379D2CC2" w14:textId="27F0ABB6" w:rsidR="00376E9A" w:rsidRDefault="00376E9A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6F8307E" w14:textId="0A6947A4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3EE0758" w14:textId="5D9C6740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431E980" w14:textId="19D7B8E1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3DC605D" w14:textId="38699458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56CD586" w14:textId="7B48628C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2F99224" w14:textId="5B683D87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90D44B3" w14:textId="1D116D02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08FA15F" w14:textId="612E8377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07650C9" w14:textId="6605FFB7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F300160" w14:textId="3FB176F3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62D0F2A" w14:textId="59AB6B4A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03FD618" w14:textId="4C0512E3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9B262D5" w14:textId="4B867373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007D62D" w14:textId="47B03631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E1BD855" w14:textId="1D4716E3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B45CC6B" w14:textId="4FC0096D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5366B4C" w14:textId="63BF0E23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38E3227" w14:textId="7126C90C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7FBCB1D" w14:textId="11AC1E2F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30EB44A" w14:textId="36272BBD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7C5B59F" w14:textId="16D564F0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38E0C4E" w14:textId="4B7AB9E4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E3A4A74" w14:textId="5D4709D3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950BAA6" w14:textId="7915215B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AADA2F5" w14:textId="3251776F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A5F9C69" w14:textId="41006619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759B3F5" w14:textId="5759A6E7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564D126" w14:textId="27B8617E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780EB93" w14:textId="77777777" w:rsidR="00AB19D3" w:rsidRDefault="00AB19D3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333872B" w14:textId="77777777" w:rsidR="00376E9A" w:rsidRDefault="00376E9A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0E0344C" w14:textId="77777777" w:rsidR="00535BCE" w:rsidRDefault="00535BCE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D5316DD" w14:textId="77777777" w:rsidR="00535BCE" w:rsidRDefault="00535BCE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6C9A761" w14:textId="77777777" w:rsidR="00535BCE" w:rsidRDefault="00535BCE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4E34974" w14:textId="77777777" w:rsidR="00535BCE" w:rsidRDefault="00535BCE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9639039" w14:textId="77777777" w:rsidR="00535BCE" w:rsidRDefault="00535BCE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D864431" w14:textId="77777777" w:rsidR="00535BCE" w:rsidRDefault="00535BCE" w:rsidP="00376E9A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5DE58FA" w14:textId="1F72E99A" w:rsidR="00376E9A" w:rsidRDefault="00376E9A" w:rsidP="00376E9A">
      <w:pPr>
        <w:pStyle w:val="BodyText"/>
        <w:tabs>
          <w:tab w:val="left" w:pos="5220"/>
          <w:tab w:val="right" w:pos="8640"/>
        </w:tabs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LAMPIRAN</w:t>
      </w:r>
    </w:p>
    <w:p w14:paraId="3F0C36F9" w14:textId="414F02EA" w:rsidR="00DE0861" w:rsidRDefault="00DE0861" w:rsidP="00DE0861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0861" w14:paraId="7821BF55" w14:textId="77777777" w:rsidTr="00DE0861">
        <w:tc>
          <w:tcPr>
            <w:tcW w:w="4508" w:type="dxa"/>
          </w:tcPr>
          <w:p w14:paraId="54B604D3" w14:textId="5B231E01" w:rsidR="00DE0861" w:rsidRPr="00DE0861" w:rsidRDefault="00DE0861" w:rsidP="00DE0861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</w:pPr>
            <w:proofErr w:type="spellStart"/>
            <w:r w:rsidRPr="00DE0861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val="en-ID" w:eastAsia="en-ID"/>
              </w:rPr>
              <w:t>Kapasitas</w:t>
            </w:r>
            <w:proofErr w:type="spellEnd"/>
            <w:r w:rsidRPr="00DE0861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val="en-ID" w:eastAsia="en-ID"/>
              </w:rPr>
              <w:t>Daya</w:t>
            </w:r>
            <w:proofErr w:type="spellEnd"/>
          </w:p>
        </w:tc>
        <w:tc>
          <w:tcPr>
            <w:tcW w:w="4508" w:type="dxa"/>
          </w:tcPr>
          <w:p w14:paraId="669BE7BB" w14:textId="0ECE6B8F" w:rsidR="00DE0861" w:rsidRPr="00DE0861" w:rsidRDefault="00DE0861" w:rsidP="00DE0861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</w:pPr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5000 VA / </w:t>
            </w:r>
            <w:proofErr w:type="gram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4500 Watt</w:t>
            </w:r>
            <w:proofErr w:type="gram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atau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5000 Watt (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tergantung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model).</w:t>
            </w:r>
          </w:p>
          <w:p w14:paraId="65E4085D" w14:textId="77777777" w:rsidR="00DE0861" w:rsidRDefault="00DE0861" w:rsidP="00DE0861">
            <w:pPr>
              <w:pStyle w:val="BodyText"/>
              <w:tabs>
                <w:tab w:val="left" w:pos="5220"/>
                <w:tab w:val="right" w:pos="864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E0861" w14:paraId="440AE8B4" w14:textId="77777777" w:rsidTr="00DE0861">
        <w:tc>
          <w:tcPr>
            <w:tcW w:w="4508" w:type="dxa"/>
          </w:tcPr>
          <w:p w14:paraId="41B62121" w14:textId="525D1428" w:rsidR="00DE0861" w:rsidRPr="00DE0861" w:rsidRDefault="00DE0861" w:rsidP="00DE0861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</w:pPr>
            <w:proofErr w:type="spellStart"/>
            <w:r w:rsidRPr="00DE0861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val="en-ID" w:eastAsia="en-ID"/>
              </w:rPr>
              <w:t>Teknologi</w:t>
            </w:r>
            <w:proofErr w:type="spellEnd"/>
          </w:p>
        </w:tc>
        <w:tc>
          <w:tcPr>
            <w:tcW w:w="4508" w:type="dxa"/>
          </w:tcPr>
          <w:p w14:paraId="0321D592" w14:textId="2BD6EA8B" w:rsidR="00DE0861" w:rsidRDefault="00DE0861" w:rsidP="00DE0861">
            <w:pPr>
              <w:pStyle w:val="BodyText"/>
              <w:tabs>
                <w:tab w:val="left" w:pos="5220"/>
                <w:tab w:val="right" w:pos="864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E0861">
              <w:rPr>
                <w:rFonts w:ascii="Arial" w:hAnsi="Arial" w:cs="Arial"/>
                <w:i/>
                <w:iCs/>
                <w:color w:val="0A0A0A"/>
                <w:sz w:val="24"/>
                <w:szCs w:val="24"/>
                <w:lang w:val="en-ID" w:eastAsia="en-ID"/>
              </w:rPr>
              <w:t>Online Double Conversion</w:t>
            </w:r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 (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menjamin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daya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bersih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tanpa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jeda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).</w:t>
            </w:r>
          </w:p>
        </w:tc>
      </w:tr>
      <w:tr w:rsidR="00DE0861" w14:paraId="15780CE1" w14:textId="77777777" w:rsidTr="00DE0861">
        <w:tc>
          <w:tcPr>
            <w:tcW w:w="4508" w:type="dxa"/>
          </w:tcPr>
          <w:p w14:paraId="718E10BD" w14:textId="3F6AEFC7" w:rsidR="00DE0861" w:rsidRPr="00E57996" w:rsidRDefault="00DE0861" w:rsidP="00E57996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</w:pPr>
            <w:r w:rsidRPr="00DE0861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val="en-ID" w:eastAsia="en-ID"/>
              </w:rPr>
              <w:t>Output</w:t>
            </w:r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4508" w:type="dxa"/>
          </w:tcPr>
          <w:p w14:paraId="72252136" w14:textId="180850D9" w:rsidR="00DE0861" w:rsidRDefault="00E57996" w:rsidP="00DE0861">
            <w:pPr>
              <w:pStyle w:val="BodyText"/>
              <w:tabs>
                <w:tab w:val="left" w:pos="5220"/>
                <w:tab w:val="right" w:pos="864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Gelombang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Sinus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Murni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(</w:t>
            </w:r>
            <w:r w:rsidRPr="00DE0861">
              <w:rPr>
                <w:rFonts w:ascii="Arial" w:hAnsi="Arial" w:cs="Arial"/>
                <w:i/>
                <w:iCs/>
                <w:color w:val="0A0A0A"/>
                <w:sz w:val="24"/>
                <w:szCs w:val="24"/>
                <w:lang w:val="en-ID" w:eastAsia="en-ID"/>
              </w:rPr>
              <w:t>Pure Sine Wave</w:t>
            </w:r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).</w:t>
            </w:r>
          </w:p>
        </w:tc>
      </w:tr>
      <w:tr w:rsidR="00DE0861" w14:paraId="238CE81A" w14:textId="77777777" w:rsidTr="00DE0861">
        <w:tc>
          <w:tcPr>
            <w:tcW w:w="4508" w:type="dxa"/>
          </w:tcPr>
          <w:p w14:paraId="3992DBBF" w14:textId="3F628DC4" w:rsidR="00DE0861" w:rsidRPr="00E57996" w:rsidRDefault="00E57996" w:rsidP="00E57996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</w:pPr>
            <w:proofErr w:type="spellStart"/>
            <w:r w:rsidRPr="00DE0861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val="en-ID" w:eastAsia="en-ID"/>
              </w:rPr>
              <w:t>Tegangan</w:t>
            </w:r>
            <w:proofErr w:type="spellEnd"/>
          </w:p>
        </w:tc>
        <w:tc>
          <w:tcPr>
            <w:tcW w:w="4508" w:type="dxa"/>
          </w:tcPr>
          <w:p w14:paraId="5204F737" w14:textId="75B6333E" w:rsidR="00DE0861" w:rsidRDefault="00E57996" w:rsidP="00DE0861">
            <w:pPr>
              <w:pStyle w:val="BodyText"/>
              <w:tabs>
                <w:tab w:val="left" w:pos="5220"/>
                <w:tab w:val="right" w:pos="864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Input/Output 230V (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rentang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220V - 240V).</w:t>
            </w:r>
          </w:p>
        </w:tc>
      </w:tr>
      <w:tr w:rsidR="00DE0861" w14:paraId="5060635D" w14:textId="77777777" w:rsidTr="00DE0861">
        <w:tc>
          <w:tcPr>
            <w:tcW w:w="4508" w:type="dxa"/>
          </w:tcPr>
          <w:p w14:paraId="6FB0EF3B" w14:textId="0C2A4AC1" w:rsidR="00DE0861" w:rsidRPr="00E57996" w:rsidRDefault="00E57996" w:rsidP="00E57996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</w:pPr>
            <w:proofErr w:type="spellStart"/>
            <w:r w:rsidRPr="00DE0861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val="en-ID" w:eastAsia="en-ID"/>
              </w:rPr>
              <w:t>Bentuk</w:t>
            </w:r>
            <w:proofErr w:type="spellEnd"/>
          </w:p>
        </w:tc>
        <w:tc>
          <w:tcPr>
            <w:tcW w:w="4508" w:type="dxa"/>
          </w:tcPr>
          <w:p w14:paraId="71D696B4" w14:textId="7433CF22" w:rsidR="00DE0861" w:rsidRDefault="00E57996" w:rsidP="00DE0861">
            <w:pPr>
              <w:pStyle w:val="BodyText"/>
              <w:tabs>
                <w:tab w:val="left" w:pos="5220"/>
                <w:tab w:val="right" w:pos="864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E0861">
              <w:rPr>
                <w:rFonts w:ascii="Arial" w:hAnsi="Arial" w:cs="Arial"/>
                <w:i/>
                <w:iCs/>
                <w:color w:val="0A0A0A"/>
                <w:sz w:val="24"/>
                <w:szCs w:val="24"/>
                <w:lang w:val="en-ID" w:eastAsia="en-ID"/>
              </w:rPr>
              <w:t>Rack/Tower Convertible</w:t>
            </w:r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 (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bisa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dipasang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di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rak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atau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berdiri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)</w:t>
            </w:r>
          </w:p>
        </w:tc>
      </w:tr>
      <w:tr w:rsidR="00DE0861" w14:paraId="6B9024B6" w14:textId="77777777" w:rsidTr="00DE0861">
        <w:tc>
          <w:tcPr>
            <w:tcW w:w="4508" w:type="dxa"/>
          </w:tcPr>
          <w:p w14:paraId="1CD0B6E3" w14:textId="57F66175" w:rsidR="00DE0861" w:rsidRPr="00E57996" w:rsidRDefault="00E57996" w:rsidP="00E57996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</w:pPr>
            <w:proofErr w:type="spellStart"/>
            <w:r w:rsidRPr="00DE0861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val="en-ID" w:eastAsia="en-ID"/>
              </w:rPr>
              <w:t>Koneksi</w:t>
            </w:r>
            <w:proofErr w:type="spellEnd"/>
            <w:r w:rsidRPr="00DE0861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val="en-ID" w:eastAsia="en-ID"/>
              </w:rPr>
              <w:t>/Outlet</w:t>
            </w:r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4508" w:type="dxa"/>
          </w:tcPr>
          <w:p w14:paraId="0E04DC9D" w14:textId="2205B7D9" w:rsidR="00DE0861" w:rsidRDefault="00E57996" w:rsidP="00DE0861">
            <w:pPr>
              <w:pStyle w:val="BodyText"/>
              <w:tabs>
                <w:tab w:val="left" w:pos="5220"/>
                <w:tab w:val="right" w:pos="864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E0861">
              <w:rPr>
                <w:rFonts w:ascii="Arial" w:hAnsi="Arial" w:cs="Arial"/>
                <w:i/>
                <w:iCs/>
                <w:color w:val="0A0A0A"/>
                <w:sz w:val="24"/>
                <w:szCs w:val="24"/>
                <w:lang w:val="en-ID" w:eastAsia="en-ID"/>
              </w:rPr>
              <w:t>Hardwire terminal block</w:t>
            </w:r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, IEC 320 C13, dan IEC 320 C19.</w:t>
            </w:r>
          </w:p>
        </w:tc>
      </w:tr>
      <w:tr w:rsidR="00DE0861" w14:paraId="20EB8F09" w14:textId="77777777" w:rsidTr="00DE0861">
        <w:tc>
          <w:tcPr>
            <w:tcW w:w="4508" w:type="dxa"/>
          </w:tcPr>
          <w:p w14:paraId="13DD445E" w14:textId="3330359C" w:rsidR="00DE0861" w:rsidRPr="00E57996" w:rsidRDefault="00E57996" w:rsidP="00E57996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</w:pPr>
            <w:proofErr w:type="spellStart"/>
            <w:r w:rsidRPr="00DE0861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val="en-ID" w:eastAsia="en-ID"/>
              </w:rPr>
              <w:t>Baterai</w:t>
            </w:r>
            <w:proofErr w:type="spellEnd"/>
          </w:p>
        </w:tc>
        <w:tc>
          <w:tcPr>
            <w:tcW w:w="4508" w:type="dxa"/>
          </w:tcPr>
          <w:p w14:paraId="2A949381" w14:textId="2C8E2C8D" w:rsidR="00DE0861" w:rsidRDefault="00E57996" w:rsidP="00DE0861">
            <w:pPr>
              <w:pStyle w:val="BodyText"/>
              <w:tabs>
                <w:tab w:val="left" w:pos="5220"/>
                <w:tab w:val="right" w:pos="864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E0861">
              <w:rPr>
                <w:rFonts w:ascii="Arial" w:hAnsi="Arial" w:cs="Arial"/>
                <w:i/>
                <w:iCs/>
                <w:color w:val="0A0A0A"/>
                <w:sz w:val="24"/>
                <w:szCs w:val="24"/>
                <w:lang w:val="en-ID" w:eastAsia="en-ID"/>
              </w:rPr>
              <w:t>Lead-acid</w:t>
            </w:r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 (timbal-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asam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) internal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opsi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paket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baterai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eksternal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(SRTG192XLBP4)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untuk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waktu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cadangan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lebih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lama.</w:t>
            </w:r>
          </w:p>
        </w:tc>
      </w:tr>
      <w:tr w:rsidR="00E57996" w14:paraId="2C31FA9A" w14:textId="77777777" w:rsidTr="00DE0861">
        <w:tc>
          <w:tcPr>
            <w:tcW w:w="4508" w:type="dxa"/>
          </w:tcPr>
          <w:p w14:paraId="787AE733" w14:textId="6C754A87" w:rsidR="00E57996" w:rsidRPr="00DE0861" w:rsidRDefault="00E57996" w:rsidP="00E57996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</w:pPr>
            <w:r w:rsidRPr="00DE0861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val="en-ID" w:eastAsia="en-ID"/>
              </w:rPr>
              <w:t>Fitur</w:t>
            </w:r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 </w:t>
            </w:r>
          </w:p>
          <w:p w14:paraId="466D47AD" w14:textId="77777777" w:rsidR="00E57996" w:rsidRDefault="00E57996" w:rsidP="00E57996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508" w:type="dxa"/>
          </w:tcPr>
          <w:p w14:paraId="69639402" w14:textId="6AB91347" w:rsidR="00E57996" w:rsidRDefault="00E57996" w:rsidP="00DE0861">
            <w:pPr>
              <w:pStyle w:val="BodyText"/>
              <w:tabs>
                <w:tab w:val="left" w:pos="5220"/>
                <w:tab w:val="right" w:pos="864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Kartu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manajemen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jaringan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(</w:t>
            </w:r>
            <w:r w:rsidRPr="00DE0861">
              <w:rPr>
                <w:rFonts w:ascii="Arial" w:hAnsi="Arial" w:cs="Arial"/>
                <w:i/>
                <w:iCs/>
                <w:color w:val="0A0A0A"/>
                <w:sz w:val="24"/>
                <w:szCs w:val="24"/>
                <w:lang w:val="en-ID" w:eastAsia="en-ID"/>
              </w:rPr>
              <w:t>Network Management Card</w:t>
            </w:r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),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layar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LCD,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efisiensi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tinggi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.</w:t>
            </w:r>
          </w:p>
        </w:tc>
      </w:tr>
      <w:tr w:rsidR="00E57996" w14:paraId="2430DCE6" w14:textId="77777777" w:rsidTr="00DE0861">
        <w:tc>
          <w:tcPr>
            <w:tcW w:w="4508" w:type="dxa"/>
          </w:tcPr>
          <w:p w14:paraId="5A593478" w14:textId="0469C4AC" w:rsidR="00E57996" w:rsidRPr="00E57996" w:rsidRDefault="00E57996" w:rsidP="00E57996">
            <w:pPr>
              <w:shd w:val="clear" w:color="auto" w:fill="FFFFFF"/>
              <w:spacing w:after="180" w:line="360" w:lineRule="atLeast"/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</w:pPr>
            <w:proofErr w:type="spellStart"/>
            <w:r w:rsidRPr="00DE0861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val="en-ID" w:eastAsia="en-ID"/>
              </w:rPr>
              <w:t>Berat</w:t>
            </w:r>
            <w:proofErr w:type="spellEnd"/>
            <w:r w:rsidRPr="00DE0861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val="en-ID" w:eastAsia="en-ID"/>
              </w:rPr>
              <w:t xml:space="preserve"> &amp; </w:t>
            </w:r>
            <w:proofErr w:type="spellStart"/>
            <w:r w:rsidRPr="00DE0861">
              <w:rPr>
                <w:rFonts w:ascii="Arial" w:hAnsi="Arial" w:cs="Arial"/>
                <w:b/>
                <w:bCs/>
                <w:color w:val="0A0A0A"/>
                <w:sz w:val="24"/>
                <w:szCs w:val="24"/>
                <w:lang w:val="en-ID" w:eastAsia="en-ID"/>
              </w:rPr>
              <w:t>Dimensi</w:t>
            </w:r>
            <w:proofErr w:type="spellEnd"/>
          </w:p>
        </w:tc>
        <w:tc>
          <w:tcPr>
            <w:tcW w:w="4508" w:type="dxa"/>
          </w:tcPr>
          <w:p w14:paraId="2B3ED2FC" w14:textId="00A24477" w:rsidR="00E57996" w:rsidRDefault="00E57996" w:rsidP="00DE0861">
            <w:pPr>
              <w:pStyle w:val="BodyText"/>
              <w:tabs>
                <w:tab w:val="left" w:pos="5220"/>
                <w:tab w:val="right" w:pos="864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Berat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sekitar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54-95 kg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dengan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>tinggi</w:t>
            </w:r>
            <w:proofErr w:type="spellEnd"/>
            <w:r w:rsidRPr="00DE0861">
              <w:rPr>
                <w:rFonts w:ascii="Arial" w:hAnsi="Arial" w:cs="Arial"/>
                <w:color w:val="0A0A0A"/>
                <w:sz w:val="24"/>
                <w:szCs w:val="24"/>
                <w:lang w:val="en-ID" w:eastAsia="en-ID"/>
              </w:rPr>
              <w:t xml:space="preserve"> 3U-4U</w:t>
            </w:r>
          </w:p>
        </w:tc>
      </w:tr>
    </w:tbl>
    <w:p w14:paraId="6F36CD3E" w14:textId="77777777" w:rsidR="00DE0861" w:rsidRDefault="00DE0861" w:rsidP="00DE0861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755EFFC2" w14:textId="77777777" w:rsidR="00E57996" w:rsidRDefault="00E57996" w:rsidP="00DE0861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41F7B157" w14:textId="77777777" w:rsidR="00E57996" w:rsidRDefault="00E57996" w:rsidP="00DE0861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0133900D" w14:textId="77777777" w:rsidR="00E57996" w:rsidRDefault="00E57996" w:rsidP="00DE0861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0D3BC6B3" w14:textId="77777777" w:rsidR="00E57996" w:rsidRDefault="00E57996" w:rsidP="00DE0861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137851C1" w14:textId="77777777" w:rsidR="00E57996" w:rsidRDefault="00E57996" w:rsidP="00DE0861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31D07DA9" w14:textId="77777777" w:rsidR="00E57996" w:rsidRDefault="00E57996" w:rsidP="00DE0861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6C10CAD3" w14:textId="77777777" w:rsidR="00E57996" w:rsidRDefault="00E57996" w:rsidP="00DE0861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0A8CECE6" w14:textId="77777777" w:rsidR="00E57996" w:rsidRDefault="00E57996" w:rsidP="00DE0861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617F9A92" w14:textId="77777777" w:rsidR="00E57996" w:rsidRDefault="00E57996" w:rsidP="00DE0861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46F95D85" w14:textId="77777777" w:rsidR="00E57996" w:rsidRDefault="00E57996" w:rsidP="00DE0861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0CA2603D" w14:textId="77777777" w:rsidR="00E57996" w:rsidRDefault="00E57996" w:rsidP="00DE0861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1BEE7ECE" w14:textId="77777777" w:rsidR="00E57996" w:rsidRDefault="00E57996" w:rsidP="00DE0861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75474213" w14:textId="7FB3890D" w:rsidR="00E57996" w:rsidRDefault="00E57996" w:rsidP="00DE0861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E57996" w14:paraId="3CF1747E" w14:textId="77777777" w:rsidTr="00E57996">
        <w:tc>
          <w:tcPr>
            <w:tcW w:w="2547" w:type="dxa"/>
          </w:tcPr>
          <w:p w14:paraId="362C2561" w14:textId="445CE5B4" w:rsidR="00E57996" w:rsidRPr="00535BCE" w:rsidRDefault="00E57996" w:rsidP="00DE0861">
            <w:pPr>
              <w:pStyle w:val="BodyText"/>
              <w:tabs>
                <w:tab w:val="left" w:pos="5220"/>
                <w:tab w:val="right" w:pos="8640"/>
              </w:tabs>
              <w:spacing w:after="0" w:line="276" w:lineRule="auto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535BC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Foto Alat Ups</w:t>
            </w:r>
          </w:p>
        </w:tc>
        <w:tc>
          <w:tcPr>
            <w:tcW w:w="6469" w:type="dxa"/>
          </w:tcPr>
          <w:p w14:paraId="56A2C1CB" w14:textId="14D58F65" w:rsidR="00E57996" w:rsidRDefault="00BC3FB3" w:rsidP="00DE0861">
            <w:pPr>
              <w:pStyle w:val="BodyText"/>
              <w:tabs>
                <w:tab w:val="left" w:pos="5220"/>
                <w:tab w:val="right" w:pos="864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634082CB" wp14:editId="06E9221E">
                  <wp:extent cx="3035300" cy="30353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0" cy="303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4C6FB1" w14:textId="77777777" w:rsidR="00E57996" w:rsidRPr="00376E9A" w:rsidRDefault="00E57996" w:rsidP="00DE0861">
      <w:pPr>
        <w:pStyle w:val="BodyText"/>
        <w:tabs>
          <w:tab w:val="left" w:pos="5220"/>
          <w:tab w:val="right" w:pos="8640"/>
        </w:tabs>
        <w:spacing w:after="0" w:line="276" w:lineRule="auto"/>
        <w:rPr>
          <w:rFonts w:ascii="Arial" w:hAnsi="Arial" w:cs="Arial"/>
          <w:sz w:val="22"/>
          <w:szCs w:val="22"/>
          <w:highlight w:val="yellow"/>
        </w:rPr>
      </w:pPr>
    </w:p>
    <w:sectPr w:rsidR="00E57996" w:rsidRPr="00376E9A" w:rsidSect="00E54E51">
      <w:headerReference w:type="default" r:id="rId9"/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6C6B" w14:textId="77777777" w:rsidR="006E19AD" w:rsidRDefault="006E19AD">
      <w:r>
        <w:separator/>
      </w:r>
    </w:p>
  </w:endnote>
  <w:endnote w:type="continuationSeparator" w:id="0">
    <w:p w14:paraId="16B3EE1A" w14:textId="77777777" w:rsidR="006E19AD" w:rsidRDefault="006E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东文宋体">
    <w:altName w:val="Times New Roman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page" w:tblpX="1171" w:tblpY="4"/>
      <w:tblOverlap w:val="never"/>
      <w:tblW w:w="0" w:type="auto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69"/>
      <w:gridCol w:w="1559"/>
      <w:gridCol w:w="2835"/>
      <w:gridCol w:w="1984"/>
    </w:tblGrid>
    <w:tr w:rsidR="003201E7" w14:paraId="786B4CAB" w14:textId="77777777">
      <w:tc>
        <w:tcPr>
          <w:tcW w:w="3369" w:type="dxa"/>
          <w:tcBorders>
            <w:tl2br w:val="nil"/>
            <w:tr2bl w:val="nil"/>
          </w:tcBorders>
          <w:shd w:val="clear" w:color="auto" w:fill="auto"/>
          <w:vAlign w:val="center"/>
        </w:tcPr>
        <w:p w14:paraId="2F22C2D5" w14:textId="77777777" w:rsidR="003201E7" w:rsidRDefault="00535BCE">
          <w:pPr>
            <w:pStyle w:val="Footer"/>
            <w:rPr>
              <w:rFonts w:ascii="Arial" w:hAnsi="Arial" w:cs="Arial"/>
            </w:rPr>
          </w:pPr>
          <w:r>
            <w:rPr>
              <w:rFonts w:ascii="Arial" w:hAnsi="Arial" w:cs="Arial"/>
              <w:lang w:val="id-ID"/>
            </w:rPr>
            <w:t>FOR/SCI-UM</w:t>
          </w:r>
          <w:r>
            <w:rPr>
              <w:rFonts w:ascii="Arial" w:hAnsi="Arial" w:cs="Arial"/>
            </w:rPr>
            <w:t>A</w:t>
          </w:r>
          <w:r>
            <w:rPr>
              <w:rFonts w:ascii="Arial" w:hAnsi="Arial" w:cs="Arial"/>
              <w:lang w:val="id-ID"/>
            </w:rPr>
            <w:t>/013</w:t>
          </w:r>
          <w:r>
            <w:rPr>
              <w:rFonts w:ascii="Arial" w:hAnsi="Arial" w:cs="Arial"/>
            </w:rPr>
            <w:t xml:space="preserve"> </w:t>
          </w:r>
        </w:p>
      </w:tc>
      <w:tc>
        <w:tcPr>
          <w:tcW w:w="1559" w:type="dxa"/>
          <w:tcBorders>
            <w:tl2br w:val="nil"/>
            <w:tr2bl w:val="nil"/>
          </w:tcBorders>
          <w:shd w:val="clear" w:color="auto" w:fill="auto"/>
          <w:vAlign w:val="center"/>
        </w:tcPr>
        <w:p w14:paraId="6399237E" w14:textId="77777777" w:rsidR="003201E7" w:rsidRDefault="00535BCE">
          <w:pPr>
            <w:pStyle w:val="Footer"/>
            <w:jc w:val="center"/>
            <w:rPr>
              <w:rFonts w:ascii="Arial" w:hAnsi="Arial" w:cs="Arial"/>
              <w:color w:val="FF0000"/>
            </w:rPr>
          </w:pPr>
          <w:r>
            <w:rPr>
              <w:rFonts w:ascii="Arial" w:hAnsi="Arial" w:cs="Arial"/>
            </w:rPr>
            <w:t>Rev.</w:t>
          </w:r>
          <w:r>
            <w:rPr>
              <w:rFonts w:ascii="Arial" w:hAnsi="Arial" w:cs="Arial"/>
              <w:color w:val="FF0000"/>
            </w:rPr>
            <w:t xml:space="preserve"> </w:t>
          </w:r>
          <w:r>
            <w:rPr>
              <w:rFonts w:ascii="Arial" w:hAnsi="Arial" w:cs="Arial"/>
            </w:rPr>
            <w:t>08</w:t>
          </w:r>
        </w:p>
      </w:tc>
      <w:tc>
        <w:tcPr>
          <w:tcW w:w="2835" w:type="dxa"/>
          <w:tcBorders>
            <w:tl2br w:val="nil"/>
            <w:tr2bl w:val="nil"/>
          </w:tcBorders>
          <w:shd w:val="clear" w:color="auto" w:fill="auto"/>
          <w:vAlign w:val="center"/>
        </w:tcPr>
        <w:p w14:paraId="04F388DF" w14:textId="77777777" w:rsidR="003201E7" w:rsidRDefault="00535BCE">
          <w:pPr>
            <w:pStyle w:val="Footer"/>
            <w:jc w:val="center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Mulai</w:t>
          </w:r>
          <w:proofErr w:type="spellEnd"/>
          <w:r>
            <w:rPr>
              <w:rFonts w:ascii="Arial" w:hAnsi="Arial" w:cs="Arial"/>
            </w:rPr>
            <w:t xml:space="preserve"> </w:t>
          </w:r>
          <w:proofErr w:type="spellStart"/>
          <w:r>
            <w:rPr>
              <w:rFonts w:ascii="Arial" w:hAnsi="Arial" w:cs="Arial"/>
            </w:rPr>
            <w:t>berlaku</w:t>
          </w:r>
          <w:proofErr w:type="spellEnd"/>
          <w:r>
            <w:rPr>
              <w:rFonts w:ascii="Arial" w:hAnsi="Arial" w:cs="Arial"/>
            </w:rPr>
            <w:t>: 01/02/2024</w:t>
          </w:r>
        </w:p>
      </w:tc>
      <w:tc>
        <w:tcPr>
          <w:tcW w:w="1984" w:type="dxa"/>
          <w:tcBorders>
            <w:tl2br w:val="nil"/>
            <w:tr2bl w:val="nil"/>
          </w:tcBorders>
          <w:shd w:val="clear" w:color="auto" w:fill="auto"/>
          <w:vAlign w:val="center"/>
        </w:tcPr>
        <w:p w14:paraId="0DD67C4D" w14:textId="1D97CF07" w:rsidR="003201E7" w:rsidRDefault="00535BCE">
          <w:pPr>
            <w:pStyle w:val="Foot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Hal </w:t>
          </w:r>
          <w:r>
            <w:rPr>
              <w:rFonts w:ascii="Arial" w:hAnsi="Arial" w:cs="Arial"/>
              <w:bCs/>
            </w:rPr>
            <w:fldChar w:fldCharType="begin"/>
          </w:r>
          <w:r>
            <w:rPr>
              <w:rFonts w:ascii="Arial" w:hAnsi="Arial" w:cs="Arial"/>
              <w:bCs/>
            </w:rPr>
            <w:instrText xml:space="preserve"> PAGE  \* Arabic  \* MERGEFORMAT </w:instrText>
          </w:r>
          <w:r>
            <w:rPr>
              <w:rFonts w:ascii="Arial" w:hAnsi="Arial" w:cs="Arial"/>
              <w:bCs/>
            </w:rPr>
            <w:fldChar w:fldCharType="separate"/>
          </w:r>
          <w:r>
            <w:rPr>
              <w:rFonts w:ascii="Arial" w:hAnsi="Arial" w:cs="Arial"/>
              <w:bCs/>
            </w:rPr>
            <w:t>1</w:t>
          </w:r>
          <w:r>
            <w:rPr>
              <w:rFonts w:ascii="Arial" w:hAnsi="Arial" w:cs="Arial"/>
              <w:bCs/>
            </w:rPr>
            <w:fldChar w:fldCharType="end"/>
          </w:r>
          <w:r>
            <w:rPr>
              <w:rFonts w:ascii="Arial" w:hAnsi="Arial" w:cs="Arial"/>
            </w:rPr>
            <w:t xml:space="preserve"> </w:t>
          </w:r>
          <w:proofErr w:type="spellStart"/>
          <w:r>
            <w:rPr>
              <w:rFonts w:ascii="Arial" w:hAnsi="Arial" w:cs="Arial"/>
            </w:rPr>
            <w:t>dari</w:t>
          </w:r>
          <w:proofErr w:type="spellEnd"/>
          <w:r>
            <w:rPr>
              <w:rFonts w:ascii="Arial" w:hAnsi="Arial" w:cs="Arial"/>
            </w:rPr>
            <w:t xml:space="preserve"> </w:t>
          </w:r>
          <w:r w:rsidR="00B044D8">
            <w:rPr>
              <w:rFonts w:ascii="Arial" w:hAnsi="Arial" w:cs="Arial"/>
              <w:bCs/>
            </w:rPr>
            <w:t>4</w:t>
          </w:r>
          <w:r>
            <w:rPr>
              <w:rFonts w:ascii="Arial" w:hAnsi="Arial" w:cs="Arial"/>
            </w:rPr>
            <w:t xml:space="preserve"> </w:t>
          </w:r>
          <w:proofErr w:type="spellStart"/>
          <w:r>
            <w:rPr>
              <w:rFonts w:ascii="Arial" w:hAnsi="Arial" w:cs="Arial"/>
            </w:rPr>
            <w:t>hal</w:t>
          </w:r>
          <w:proofErr w:type="spellEnd"/>
        </w:p>
      </w:tc>
    </w:tr>
  </w:tbl>
  <w:p w14:paraId="47692CE3" w14:textId="77777777" w:rsidR="003201E7" w:rsidRDefault="00320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1514" w14:textId="77777777" w:rsidR="006E19AD" w:rsidRDefault="006E19AD">
      <w:r>
        <w:separator/>
      </w:r>
    </w:p>
  </w:footnote>
  <w:footnote w:type="continuationSeparator" w:id="0">
    <w:p w14:paraId="66014B78" w14:textId="77777777" w:rsidR="006E19AD" w:rsidRDefault="006E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8E80" w14:textId="77777777" w:rsidR="003201E7" w:rsidRDefault="00535BCE">
    <w:pPr>
      <w:pStyle w:val="Header"/>
      <w:jc w:val="center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A32157" wp14:editId="6E42F5B9">
              <wp:simplePos x="0" y="0"/>
              <wp:positionH relativeFrom="column">
                <wp:posOffset>-414020</wp:posOffset>
              </wp:positionH>
              <wp:positionV relativeFrom="paragraph">
                <wp:posOffset>440690</wp:posOffset>
              </wp:positionV>
              <wp:extent cx="655256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288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du="http://schemas.microsoft.com/office/word/2023/wordml/word16du" xmlns:oel="http://schemas.microsoft.com/office/2019/extlst">
          <w:pict>
            <v:line id="_x0000_s1026" o:spid="_x0000_s1026" o:spt="20" style="position:absolute;left:0pt;margin-left:-32.6pt;margin-top:34.7pt;height:0pt;width:515.95pt;z-index:251660288;mso-width-relative:page;mso-height-relative:page;" filled="f" stroked="t" coordsize="21600,21600" o:gfxdata="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+yTA1wAAAAkBAAAPAAAAAAAAAAEAIAAAACIA&#10;AABkcnMvZG93bnJldi54bWxQSwECFAAUAAAACACHTuJApF61hNEBAAC0AwAADgAAAAAAAAABACAA&#10;AAAmAQAAZHJzL2Uyb0RvYy54bWxQSwUGAAAAAAYABgBZAQAAa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9D9A25C" wp14:editId="4D36697B">
          <wp:simplePos x="0" y="0"/>
          <wp:positionH relativeFrom="column">
            <wp:posOffset>5219700</wp:posOffset>
          </wp:positionH>
          <wp:positionV relativeFrom="paragraph">
            <wp:posOffset>-278130</wp:posOffset>
          </wp:positionV>
          <wp:extent cx="962025" cy="657225"/>
          <wp:effectExtent l="0" t="0" r="9525" b="9525"/>
          <wp:wrapNone/>
          <wp:docPr id="348724281" name="Picture 348724281" descr="logo id survey.j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id survey.j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8"/>
        <w:szCs w:val="28"/>
      </w:rPr>
      <w:t>TERM OF REFERENCE (TOR) BARANG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84F"/>
    <w:multiLevelType w:val="multilevel"/>
    <w:tmpl w:val="031C784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9432F"/>
    <w:multiLevelType w:val="multilevel"/>
    <w:tmpl w:val="2B1C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62E61"/>
    <w:multiLevelType w:val="singleLevel"/>
    <w:tmpl w:val="09662E61"/>
    <w:lvl w:ilvl="0">
      <w:start w:val="1"/>
      <w:numFmt w:val="decimal"/>
      <w:lvlText w:val="4.%1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3" w15:restartNumberingAfterBreak="0">
    <w:nsid w:val="0E4B7CE6"/>
    <w:multiLevelType w:val="hybridMultilevel"/>
    <w:tmpl w:val="E87A51A6"/>
    <w:lvl w:ilvl="0" w:tplc="064E2F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947B9F"/>
    <w:multiLevelType w:val="hybridMultilevel"/>
    <w:tmpl w:val="35FA03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301C4"/>
    <w:multiLevelType w:val="multilevel"/>
    <w:tmpl w:val="CE482C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6A85B5E"/>
    <w:multiLevelType w:val="multilevel"/>
    <w:tmpl w:val="EEEEBA82"/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A6C4C80"/>
    <w:multiLevelType w:val="hybridMultilevel"/>
    <w:tmpl w:val="1FC076A0"/>
    <w:lvl w:ilvl="0" w:tplc="38090011">
      <w:start w:val="1"/>
      <w:numFmt w:val="decimal"/>
      <w:lvlText w:val="%1)"/>
      <w:lvlJc w:val="left"/>
      <w:pPr>
        <w:ind w:left="1321" w:hanging="360"/>
      </w:pPr>
    </w:lvl>
    <w:lvl w:ilvl="1" w:tplc="38090019" w:tentative="1">
      <w:start w:val="1"/>
      <w:numFmt w:val="lowerLetter"/>
      <w:lvlText w:val="%2."/>
      <w:lvlJc w:val="left"/>
      <w:pPr>
        <w:ind w:left="2041" w:hanging="360"/>
      </w:pPr>
    </w:lvl>
    <w:lvl w:ilvl="2" w:tplc="3809001B" w:tentative="1">
      <w:start w:val="1"/>
      <w:numFmt w:val="lowerRoman"/>
      <w:lvlText w:val="%3."/>
      <w:lvlJc w:val="right"/>
      <w:pPr>
        <w:ind w:left="2761" w:hanging="180"/>
      </w:pPr>
    </w:lvl>
    <w:lvl w:ilvl="3" w:tplc="3809000F" w:tentative="1">
      <w:start w:val="1"/>
      <w:numFmt w:val="decimal"/>
      <w:lvlText w:val="%4."/>
      <w:lvlJc w:val="left"/>
      <w:pPr>
        <w:ind w:left="3481" w:hanging="360"/>
      </w:pPr>
    </w:lvl>
    <w:lvl w:ilvl="4" w:tplc="38090019" w:tentative="1">
      <w:start w:val="1"/>
      <w:numFmt w:val="lowerLetter"/>
      <w:lvlText w:val="%5."/>
      <w:lvlJc w:val="left"/>
      <w:pPr>
        <w:ind w:left="4201" w:hanging="360"/>
      </w:pPr>
    </w:lvl>
    <w:lvl w:ilvl="5" w:tplc="3809001B" w:tentative="1">
      <w:start w:val="1"/>
      <w:numFmt w:val="lowerRoman"/>
      <w:lvlText w:val="%6."/>
      <w:lvlJc w:val="right"/>
      <w:pPr>
        <w:ind w:left="4921" w:hanging="180"/>
      </w:pPr>
    </w:lvl>
    <w:lvl w:ilvl="6" w:tplc="3809000F" w:tentative="1">
      <w:start w:val="1"/>
      <w:numFmt w:val="decimal"/>
      <w:lvlText w:val="%7."/>
      <w:lvlJc w:val="left"/>
      <w:pPr>
        <w:ind w:left="5641" w:hanging="360"/>
      </w:pPr>
    </w:lvl>
    <w:lvl w:ilvl="7" w:tplc="38090019" w:tentative="1">
      <w:start w:val="1"/>
      <w:numFmt w:val="lowerLetter"/>
      <w:lvlText w:val="%8."/>
      <w:lvlJc w:val="left"/>
      <w:pPr>
        <w:ind w:left="6361" w:hanging="360"/>
      </w:pPr>
    </w:lvl>
    <w:lvl w:ilvl="8" w:tplc="38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8" w15:restartNumberingAfterBreak="0">
    <w:nsid w:val="1E4F660C"/>
    <w:multiLevelType w:val="hybridMultilevel"/>
    <w:tmpl w:val="6114D97C"/>
    <w:lvl w:ilvl="0" w:tplc="E4C28C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E78BF"/>
    <w:multiLevelType w:val="hybridMultilevel"/>
    <w:tmpl w:val="1FC076A0"/>
    <w:lvl w:ilvl="0" w:tplc="FFFFFFFF">
      <w:start w:val="1"/>
      <w:numFmt w:val="decimal"/>
      <w:lvlText w:val="%1)"/>
      <w:lvlJc w:val="left"/>
      <w:pPr>
        <w:ind w:left="1321" w:hanging="360"/>
      </w:pPr>
    </w:lvl>
    <w:lvl w:ilvl="1" w:tplc="FFFFFFFF" w:tentative="1">
      <w:start w:val="1"/>
      <w:numFmt w:val="lowerLetter"/>
      <w:lvlText w:val="%2."/>
      <w:lvlJc w:val="left"/>
      <w:pPr>
        <w:ind w:left="2041" w:hanging="360"/>
      </w:pPr>
    </w:lvl>
    <w:lvl w:ilvl="2" w:tplc="FFFFFFFF" w:tentative="1">
      <w:start w:val="1"/>
      <w:numFmt w:val="lowerRoman"/>
      <w:lvlText w:val="%3."/>
      <w:lvlJc w:val="right"/>
      <w:pPr>
        <w:ind w:left="2761" w:hanging="180"/>
      </w:pPr>
    </w:lvl>
    <w:lvl w:ilvl="3" w:tplc="FFFFFFFF" w:tentative="1">
      <w:start w:val="1"/>
      <w:numFmt w:val="decimal"/>
      <w:lvlText w:val="%4."/>
      <w:lvlJc w:val="left"/>
      <w:pPr>
        <w:ind w:left="3481" w:hanging="360"/>
      </w:pPr>
    </w:lvl>
    <w:lvl w:ilvl="4" w:tplc="FFFFFFFF" w:tentative="1">
      <w:start w:val="1"/>
      <w:numFmt w:val="lowerLetter"/>
      <w:lvlText w:val="%5."/>
      <w:lvlJc w:val="left"/>
      <w:pPr>
        <w:ind w:left="4201" w:hanging="360"/>
      </w:pPr>
    </w:lvl>
    <w:lvl w:ilvl="5" w:tplc="FFFFFFFF" w:tentative="1">
      <w:start w:val="1"/>
      <w:numFmt w:val="lowerRoman"/>
      <w:lvlText w:val="%6."/>
      <w:lvlJc w:val="right"/>
      <w:pPr>
        <w:ind w:left="4921" w:hanging="180"/>
      </w:pPr>
    </w:lvl>
    <w:lvl w:ilvl="6" w:tplc="FFFFFFFF" w:tentative="1">
      <w:start w:val="1"/>
      <w:numFmt w:val="decimal"/>
      <w:lvlText w:val="%7."/>
      <w:lvlJc w:val="left"/>
      <w:pPr>
        <w:ind w:left="5641" w:hanging="360"/>
      </w:pPr>
    </w:lvl>
    <w:lvl w:ilvl="7" w:tplc="FFFFFFFF" w:tentative="1">
      <w:start w:val="1"/>
      <w:numFmt w:val="lowerLetter"/>
      <w:lvlText w:val="%8."/>
      <w:lvlJc w:val="left"/>
      <w:pPr>
        <w:ind w:left="6361" w:hanging="360"/>
      </w:pPr>
    </w:lvl>
    <w:lvl w:ilvl="8" w:tplc="FFFFFFFF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0" w15:restartNumberingAfterBreak="0">
    <w:nsid w:val="2E49571E"/>
    <w:multiLevelType w:val="hybridMultilevel"/>
    <w:tmpl w:val="35FA03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94214"/>
    <w:multiLevelType w:val="singleLevel"/>
    <w:tmpl w:val="33894214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C140905"/>
    <w:multiLevelType w:val="singleLevel"/>
    <w:tmpl w:val="3C14090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/>
        <w:i w:val="0"/>
        <w:sz w:val="24"/>
      </w:rPr>
    </w:lvl>
  </w:abstractNum>
  <w:abstractNum w:abstractNumId="13" w15:restartNumberingAfterBreak="0">
    <w:nsid w:val="3CE440CC"/>
    <w:multiLevelType w:val="multilevel"/>
    <w:tmpl w:val="3CE44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4265C"/>
    <w:multiLevelType w:val="hybridMultilevel"/>
    <w:tmpl w:val="C74E833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64B46"/>
    <w:multiLevelType w:val="multilevel"/>
    <w:tmpl w:val="3F264B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740B4"/>
    <w:multiLevelType w:val="hybridMultilevel"/>
    <w:tmpl w:val="35FA03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207A3"/>
    <w:multiLevelType w:val="multilevel"/>
    <w:tmpl w:val="46A207A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804C7"/>
    <w:multiLevelType w:val="multilevel"/>
    <w:tmpl w:val="481804C7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0F4B46"/>
    <w:multiLevelType w:val="multilevel"/>
    <w:tmpl w:val="4E0F4B4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5260B1"/>
    <w:multiLevelType w:val="hybridMultilevel"/>
    <w:tmpl w:val="5502A650"/>
    <w:lvl w:ilvl="0" w:tplc="3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 w15:restartNumberingAfterBreak="0">
    <w:nsid w:val="531924CE"/>
    <w:multiLevelType w:val="hybridMultilevel"/>
    <w:tmpl w:val="58344C8C"/>
    <w:lvl w:ilvl="0" w:tplc="C0680EE0">
      <w:numFmt w:val="bullet"/>
      <w:lvlText w:val="-"/>
      <w:lvlJc w:val="left"/>
      <w:pPr>
        <w:ind w:left="1209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2" w15:restartNumberingAfterBreak="0">
    <w:nsid w:val="534372D6"/>
    <w:multiLevelType w:val="multilevel"/>
    <w:tmpl w:val="E338A0FE"/>
    <w:lvl w:ilvl="0">
      <w:start w:val="5"/>
      <w:numFmt w:val="decimal"/>
      <w:lvlText w:val="4.%1"/>
      <w:lvlJc w:val="left"/>
      <w:pPr>
        <w:ind w:left="360" w:hanging="360"/>
      </w:pPr>
      <w:rPr>
        <w:rFonts w:ascii="Arial" w:eastAsia="Arial" w:hAnsi="Arial" w:cs="Arial" w:hint="default"/>
        <w:b/>
        <w:i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3484B86"/>
    <w:multiLevelType w:val="hybridMultilevel"/>
    <w:tmpl w:val="5C1CF868"/>
    <w:lvl w:ilvl="0" w:tplc="E9A03F0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</w:lvl>
    <w:lvl w:ilvl="3" w:tplc="3809000F" w:tentative="1">
      <w:start w:val="1"/>
      <w:numFmt w:val="decimal"/>
      <w:lvlText w:val="%4."/>
      <w:lvlJc w:val="left"/>
      <w:pPr>
        <w:ind w:left="3305" w:hanging="360"/>
      </w:p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</w:lvl>
    <w:lvl w:ilvl="6" w:tplc="3809000F" w:tentative="1">
      <w:start w:val="1"/>
      <w:numFmt w:val="decimal"/>
      <w:lvlText w:val="%7."/>
      <w:lvlJc w:val="left"/>
      <w:pPr>
        <w:ind w:left="5465" w:hanging="360"/>
      </w:p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52F3885"/>
    <w:multiLevelType w:val="hybridMultilevel"/>
    <w:tmpl w:val="35FA03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54C1"/>
    <w:multiLevelType w:val="multilevel"/>
    <w:tmpl w:val="57D554C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4749CA"/>
    <w:multiLevelType w:val="hybridMultilevel"/>
    <w:tmpl w:val="1FC076A0"/>
    <w:lvl w:ilvl="0" w:tplc="FFFFFFFF">
      <w:start w:val="1"/>
      <w:numFmt w:val="decimal"/>
      <w:lvlText w:val="%1)"/>
      <w:lvlJc w:val="left"/>
      <w:pPr>
        <w:ind w:left="1321" w:hanging="360"/>
      </w:pPr>
    </w:lvl>
    <w:lvl w:ilvl="1" w:tplc="FFFFFFFF" w:tentative="1">
      <w:start w:val="1"/>
      <w:numFmt w:val="lowerLetter"/>
      <w:lvlText w:val="%2."/>
      <w:lvlJc w:val="left"/>
      <w:pPr>
        <w:ind w:left="2041" w:hanging="360"/>
      </w:pPr>
    </w:lvl>
    <w:lvl w:ilvl="2" w:tplc="FFFFFFFF" w:tentative="1">
      <w:start w:val="1"/>
      <w:numFmt w:val="lowerRoman"/>
      <w:lvlText w:val="%3."/>
      <w:lvlJc w:val="right"/>
      <w:pPr>
        <w:ind w:left="2761" w:hanging="180"/>
      </w:pPr>
    </w:lvl>
    <w:lvl w:ilvl="3" w:tplc="FFFFFFFF" w:tentative="1">
      <w:start w:val="1"/>
      <w:numFmt w:val="decimal"/>
      <w:lvlText w:val="%4."/>
      <w:lvlJc w:val="left"/>
      <w:pPr>
        <w:ind w:left="3481" w:hanging="360"/>
      </w:pPr>
    </w:lvl>
    <w:lvl w:ilvl="4" w:tplc="FFFFFFFF" w:tentative="1">
      <w:start w:val="1"/>
      <w:numFmt w:val="lowerLetter"/>
      <w:lvlText w:val="%5."/>
      <w:lvlJc w:val="left"/>
      <w:pPr>
        <w:ind w:left="4201" w:hanging="360"/>
      </w:pPr>
    </w:lvl>
    <w:lvl w:ilvl="5" w:tplc="FFFFFFFF" w:tentative="1">
      <w:start w:val="1"/>
      <w:numFmt w:val="lowerRoman"/>
      <w:lvlText w:val="%6."/>
      <w:lvlJc w:val="right"/>
      <w:pPr>
        <w:ind w:left="4921" w:hanging="180"/>
      </w:pPr>
    </w:lvl>
    <w:lvl w:ilvl="6" w:tplc="FFFFFFFF" w:tentative="1">
      <w:start w:val="1"/>
      <w:numFmt w:val="decimal"/>
      <w:lvlText w:val="%7."/>
      <w:lvlJc w:val="left"/>
      <w:pPr>
        <w:ind w:left="5641" w:hanging="360"/>
      </w:pPr>
    </w:lvl>
    <w:lvl w:ilvl="7" w:tplc="FFFFFFFF" w:tentative="1">
      <w:start w:val="1"/>
      <w:numFmt w:val="lowerLetter"/>
      <w:lvlText w:val="%8."/>
      <w:lvlJc w:val="left"/>
      <w:pPr>
        <w:ind w:left="6361" w:hanging="360"/>
      </w:pPr>
    </w:lvl>
    <w:lvl w:ilvl="8" w:tplc="FFFFFFFF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7" w15:restartNumberingAfterBreak="0">
    <w:nsid w:val="5AA53D32"/>
    <w:multiLevelType w:val="hybridMultilevel"/>
    <w:tmpl w:val="C284F8F0"/>
    <w:lvl w:ilvl="0" w:tplc="B69E630C">
      <w:start w:val="7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5C4F9"/>
    <w:multiLevelType w:val="singleLevel"/>
    <w:tmpl w:val="5AD5C4F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9" w15:restartNumberingAfterBreak="0">
    <w:nsid w:val="5AD5C55B"/>
    <w:multiLevelType w:val="singleLevel"/>
    <w:tmpl w:val="5AD5C55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0" w15:restartNumberingAfterBreak="0">
    <w:nsid w:val="5AD5CD32"/>
    <w:multiLevelType w:val="singleLevel"/>
    <w:tmpl w:val="5AD5CD3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1" w15:restartNumberingAfterBreak="0">
    <w:nsid w:val="5E5113B5"/>
    <w:multiLevelType w:val="hybridMultilevel"/>
    <w:tmpl w:val="98823B4E"/>
    <w:lvl w:ilvl="0" w:tplc="C0680E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35EE9"/>
    <w:multiLevelType w:val="multilevel"/>
    <w:tmpl w:val="9EEEAE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6194289B"/>
    <w:multiLevelType w:val="hybridMultilevel"/>
    <w:tmpl w:val="35FA03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E7E5C"/>
    <w:multiLevelType w:val="hybridMultilevel"/>
    <w:tmpl w:val="1FC076A0"/>
    <w:lvl w:ilvl="0" w:tplc="FFFFFFFF">
      <w:start w:val="1"/>
      <w:numFmt w:val="decimal"/>
      <w:lvlText w:val="%1)"/>
      <w:lvlJc w:val="left"/>
      <w:pPr>
        <w:ind w:left="1321" w:hanging="360"/>
      </w:pPr>
    </w:lvl>
    <w:lvl w:ilvl="1" w:tplc="FFFFFFFF" w:tentative="1">
      <w:start w:val="1"/>
      <w:numFmt w:val="lowerLetter"/>
      <w:lvlText w:val="%2."/>
      <w:lvlJc w:val="left"/>
      <w:pPr>
        <w:ind w:left="2041" w:hanging="360"/>
      </w:pPr>
    </w:lvl>
    <w:lvl w:ilvl="2" w:tplc="FFFFFFFF" w:tentative="1">
      <w:start w:val="1"/>
      <w:numFmt w:val="lowerRoman"/>
      <w:lvlText w:val="%3."/>
      <w:lvlJc w:val="right"/>
      <w:pPr>
        <w:ind w:left="2761" w:hanging="180"/>
      </w:pPr>
    </w:lvl>
    <w:lvl w:ilvl="3" w:tplc="FFFFFFFF" w:tentative="1">
      <w:start w:val="1"/>
      <w:numFmt w:val="decimal"/>
      <w:lvlText w:val="%4."/>
      <w:lvlJc w:val="left"/>
      <w:pPr>
        <w:ind w:left="3481" w:hanging="360"/>
      </w:pPr>
    </w:lvl>
    <w:lvl w:ilvl="4" w:tplc="FFFFFFFF" w:tentative="1">
      <w:start w:val="1"/>
      <w:numFmt w:val="lowerLetter"/>
      <w:lvlText w:val="%5."/>
      <w:lvlJc w:val="left"/>
      <w:pPr>
        <w:ind w:left="4201" w:hanging="360"/>
      </w:pPr>
    </w:lvl>
    <w:lvl w:ilvl="5" w:tplc="FFFFFFFF" w:tentative="1">
      <w:start w:val="1"/>
      <w:numFmt w:val="lowerRoman"/>
      <w:lvlText w:val="%6."/>
      <w:lvlJc w:val="right"/>
      <w:pPr>
        <w:ind w:left="4921" w:hanging="180"/>
      </w:pPr>
    </w:lvl>
    <w:lvl w:ilvl="6" w:tplc="FFFFFFFF" w:tentative="1">
      <w:start w:val="1"/>
      <w:numFmt w:val="decimal"/>
      <w:lvlText w:val="%7."/>
      <w:lvlJc w:val="left"/>
      <w:pPr>
        <w:ind w:left="5641" w:hanging="360"/>
      </w:pPr>
    </w:lvl>
    <w:lvl w:ilvl="7" w:tplc="FFFFFFFF" w:tentative="1">
      <w:start w:val="1"/>
      <w:numFmt w:val="lowerLetter"/>
      <w:lvlText w:val="%8."/>
      <w:lvlJc w:val="left"/>
      <w:pPr>
        <w:ind w:left="6361" w:hanging="360"/>
      </w:pPr>
    </w:lvl>
    <w:lvl w:ilvl="8" w:tplc="FFFFFFFF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5" w15:restartNumberingAfterBreak="0">
    <w:nsid w:val="63324ABC"/>
    <w:multiLevelType w:val="hybridMultilevel"/>
    <w:tmpl w:val="B3A2D4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8061B"/>
    <w:multiLevelType w:val="multilevel"/>
    <w:tmpl w:val="6658061B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66E4E"/>
    <w:multiLevelType w:val="multilevel"/>
    <w:tmpl w:val="D5EA01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6B7956FF"/>
    <w:multiLevelType w:val="multilevel"/>
    <w:tmpl w:val="6B7956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B91036"/>
    <w:multiLevelType w:val="multilevel"/>
    <w:tmpl w:val="71B91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1C59DF"/>
    <w:multiLevelType w:val="hybridMultilevel"/>
    <w:tmpl w:val="F3CA2380"/>
    <w:lvl w:ilvl="0" w:tplc="38090011">
      <w:start w:val="1"/>
      <w:numFmt w:val="decimal"/>
      <w:lvlText w:val="%1)"/>
      <w:lvlJc w:val="left"/>
      <w:pPr>
        <w:ind w:left="1037" w:hanging="360"/>
      </w:pPr>
    </w:lvl>
    <w:lvl w:ilvl="1" w:tplc="38090019" w:tentative="1">
      <w:start w:val="1"/>
      <w:numFmt w:val="lowerLetter"/>
      <w:lvlText w:val="%2."/>
      <w:lvlJc w:val="left"/>
      <w:pPr>
        <w:ind w:left="1757" w:hanging="360"/>
      </w:pPr>
    </w:lvl>
    <w:lvl w:ilvl="2" w:tplc="3809001B" w:tentative="1">
      <w:start w:val="1"/>
      <w:numFmt w:val="lowerRoman"/>
      <w:lvlText w:val="%3."/>
      <w:lvlJc w:val="right"/>
      <w:pPr>
        <w:ind w:left="2477" w:hanging="180"/>
      </w:pPr>
    </w:lvl>
    <w:lvl w:ilvl="3" w:tplc="3809000F" w:tentative="1">
      <w:start w:val="1"/>
      <w:numFmt w:val="decimal"/>
      <w:lvlText w:val="%4."/>
      <w:lvlJc w:val="left"/>
      <w:pPr>
        <w:ind w:left="3197" w:hanging="360"/>
      </w:pPr>
    </w:lvl>
    <w:lvl w:ilvl="4" w:tplc="38090019" w:tentative="1">
      <w:start w:val="1"/>
      <w:numFmt w:val="lowerLetter"/>
      <w:lvlText w:val="%5."/>
      <w:lvlJc w:val="left"/>
      <w:pPr>
        <w:ind w:left="3917" w:hanging="360"/>
      </w:pPr>
    </w:lvl>
    <w:lvl w:ilvl="5" w:tplc="3809001B" w:tentative="1">
      <w:start w:val="1"/>
      <w:numFmt w:val="lowerRoman"/>
      <w:lvlText w:val="%6."/>
      <w:lvlJc w:val="right"/>
      <w:pPr>
        <w:ind w:left="4637" w:hanging="180"/>
      </w:pPr>
    </w:lvl>
    <w:lvl w:ilvl="6" w:tplc="3809000F" w:tentative="1">
      <w:start w:val="1"/>
      <w:numFmt w:val="decimal"/>
      <w:lvlText w:val="%7."/>
      <w:lvlJc w:val="left"/>
      <w:pPr>
        <w:ind w:left="5357" w:hanging="360"/>
      </w:pPr>
    </w:lvl>
    <w:lvl w:ilvl="7" w:tplc="38090019" w:tentative="1">
      <w:start w:val="1"/>
      <w:numFmt w:val="lowerLetter"/>
      <w:lvlText w:val="%8."/>
      <w:lvlJc w:val="left"/>
      <w:pPr>
        <w:ind w:left="6077" w:hanging="360"/>
      </w:pPr>
    </w:lvl>
    <w:lvl w:ilvl="8" w:tplc="3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1" w15:restartNumberingAfterBreak="0">
    <w:nsid w:val="7652079F"/>
    <w:multiLevelType w:val="hybridMultilevel"/>
    <w:tmpl w:val="6AD278BE"/>
    <w:lvl w:ilvl="0" w:tplc="7130D7B8">
      <w:start w:val="1"/>
      <w:numFmt w:val="lowerLetter"/>
      <w:lvlText w:val="%1."/>
      <w:lvlJc w:val="left"/>
      <w:pPr>
        <w:ind w:left="15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25" w:hanging="360"/>
      </w:pPr>
    </w:lvl>
    <w:lvl w:ilvl="2" w:tplc="3809001B" w:tentative="1">
      <w:start w:val="1"/>
      <w:numFmt w:val="lowerRoman"/>
      <w:lvlText w:val="%3."/>
      <w:lvlJc w:val="right"/>
      <w:pPr>
        <w:ind w:left="2945" w:hanging="180"/>
      </w:pPr>
    </w:lvl>
    <w:lvl w:ilvl="3" w:tplc="3809000F" w:tentative="1">
      <w:start w:val="1"/>
      <w:numFmt w:val="decimal"/>
      <w:lvlText w:val="%4."/>
      <w:lvlJc w:val="left"/>
      <w:pPr>
        <w:ind w:left="3665" w:hanging="360"/>
      </w:pPr>
    </w:lvl>
    <w:lvl w:ilvl="4" w:tplc="38090019" w:tentative="1">
      <w:start w:val="1"/>
      <w:numFmt w:val="lowerLetter"/>
      <w:lvlText w:val="%5."/>
      <w:lvlJc w:val="left"/>
      <w:pPr>
        <w:ind w:left="4385" w:hanging="360"/>
      </w:pPr>
    </w:lvl>
    <w:lvl w:ilvl="5" w:tplc="3809001B" w:tentative="1">
      <w:start w:val="1"/>
      <w:numFmt w:val="lowerRoman"/>
      <w:lvlText w:val="%6."/>
      <w:lvlJc w:val="right"/>
      <w:pPr>
        <w:ind w:left="5105" w:hanging="180"/>
      </w:pPr>
    </w:lvl>
    <w:lvl w:ilvl="6" w:tplc="3809000F" w:tentative="1">
      <w:start w:val="1"/>
      <w:numFmt w:val="decimal"/>
      <w:lvlText w:val="%7."/>
      <w:lvlJc w:val="left"/>
      <w:pPr>
        <w:ind w:left="5825" w:hanging="360"/>
      </w:pPr>
    </w:lvl>
    <w:lvl w:ilvl="7" w:tplc="38090019" w:tentative="1">
      <w:start w:val="1"/>
      <w:numFmt w:val="lowerLetter"/>
      <w:lvlText w:val="%8."/>
      <w:lvlJc w:val="left"/>
      <w:pPr>
        <w:ind w:left="6545" w:hanging="360"/>
      </w:pPr>
    </w:lvl>
    <w:lvl w:ilvl="8" w:tplc="3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2" w15:restartNumberingAfterBreak="0">
    <w:nsid w:val="76A01F6D"/>
    <w:multiLevelType w:val="hybridMultilevel"/>
    <w:tmpl w:val="1FC076A0"/>
    <w:lvl w:ilvl="0" w:tplc="FFFFFFFF">
      <w:start w:val="1"/>
      <w:numFmt w:val="decimal"/>
      <w:lvlText w:val="%1)"/>
      <w:lvlJc w:val="left"/>
      <w:pPr>
        <w:ind w:left="1321" w:hanging="360"/>
      </w:pPr>
    </w:lvl>
    <w:lvl w:ilvl="1" w:tplc="FFFFFFFF" w:tentative="1">
      <w:start w:val="1"/>
      <w:numFmt w:val="lowerLetter"/>
      <w:lvlText w:val="%2."/>
      <w:lvlJc w:val="left"/>
      <w:pPr>
        <w:ind w:left="2041" w:hanging="360"/>
      </w:pPr>
    </w:lvl>
    <w:lvl w:ilvl="2" w:tplc="FFFFFFFF" w:tentative="1">
      <w:start w:val="1"/>
      <w:numFmt w:val="lowerRoman"/>
      <w:lvlText w:val="%3."/>
      <w:lvlJc w:val="right"/>
      <w:pPr>
        <w:ind w:left="2761" w:hanging="180"/>
      </w:pPr>
    </w:lvl>
    <w:lvl w:ilvl="3" w:tplc="FFFFFFFF" w:tentative="1">
      <w:start w:val="1"/>
      <w:numFmt w:val="decimal"/>
      <w:lvlText w:val="%4."/>
      <w:lvlJc w:val="left"/>
      <w:pPr>
        <w:ind w:left="3481" w:hanging="360"/>
      </w:pPr>
    </w:lvl>
    <w:lvl w:ilvl="4" w:tplc="FFFFFFFF" w:tentative="1">
      <w:start w:val="1"/>
      <w:numFmt w:val="lowerLetter"/>
      <w:lvlText w:val="%5."/>
      <w:lvlJc w:val="left"/>
      <w:pPr>
        <w:ind w:left="4201" w:hanging="360"/>
      </w:pPr>
    </w:lvl>
    <w:lvl w:ilvl="5" w:tplc="FFFFFFFF" w:tentative="1">
      <w:start w:val="1"/>
      <w:numFmt w:val="lowerRoman"/>
      <w:lvlText w:val="%6."/>
      <w:lvlJc w:val="right"/>
      <w:pPr>
        <w:ind w:left="4921" w:hanging="180"/>
      </w:pPr>
    </w:lvl>
    <w:lvl w:ilvl="6" w:tplc="FFFFFFFF" w:tentative="1">
      <w:start w:val="1"/>
      <w:numFmt w:val="decimal"/>
      <w:lvlText w:val="%7."/>
      <w:lvlJc w:val="left"/>
      <w:pPr>
        <w:ind w:left="5641" w:hanging="360"/>
      </w:pPr>
    </w:lvl>
    <w:lvl w:ilvl="7" w:tplc="FFFFFFFF" w:tentative="1">
      <w:start w:val="1"/>
      <w:numFmt w:val="lowerLetter"/>
      <w:lvlText w:val="%8."/>
      <w:lvlJc w:val="left"/>
      <w:pPr>
        <w:ind w:left="6361" w:hanging="360"/>
      </w:pPr>
    </w:lvl>
    <w:lvl w:ilvl="8" w:tplc="FFFFFFFF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43" w15:restartNumberingAfterBreak="0">
    <w:nsid w:val="774B4268"/>
    <w:multiLevelType w:val="hybridMultilevel"/>
    <w:tmpl w:val="DB027E4C"/>
    <w:lvl w:ilvl="0" w:tplc="2C400D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28"/>
  </w:num>
  <w:num w:numId="3">
    <w:abstractNumId w:val="29"/>
  </w:num>
  <w:num w:numId="4">
    <w:abstractNumId w:val="30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1"/>
  </w:num>
  <w:num w:numId="16">
    <w:abstractNumId w:val="36"/>
  </w:num>
  <w:num w:numId="17">
    <w:abstractNumId w:val="20"/>
  </w:num>
  <w:num w:numId="18">
    <w:abstractNumId w:val="33"/>
  </w:num>
  <w:num w:numId="19">
    <w:abstractNumId w:val="7"/>
  </w:num>
  <w:num w:numId="20">
    <w:abstractNumId w:val="4"/>
  </w:num>
  <w:num w:numId="21">
    <w:abstractNumId w:val="9"/>
  </w:num>
  <w:num w:numId="22">
    <w:abstractNumId w:val="10"/>
  </w:num>
  <w:num w:numId="23">
    <w:abstractNumId w:val="24"/>
  </w:num>
  <w:num w:numId="24">
    <w:abstractNumId w:val="34"/>
  </w:num>
  <w:num w:numId="25">
    <w:abstractNumId w:val="26"/>
  </w:num>
  <w:num w:numId="26">
    <w:abstractNumId w:val="16"/>
  </w:num>
  <w:num w:numId="27">
    <w:abstractNumId w:val="42"/>
  </w:num>
  <w:num w:numId="28">
    <w:abstractNumId w:val="14"/>
  </w:num>
  <w:num w:numId="29">
    <w:abstractNumId w:val="40"/>
  </w:num>
  <w:num w:numId="30">
    <w:abstractNumId w:val="21"/>
  </w:num>
  <w:num w:numId="31">
    <w:abstractNumId w:val="31"/>
  </w:num>
  <w:num w:numId="32">
    <w:abstractNumId w:val="5"/>
  </w:num>
  <w:num w:numId="33">
    <w:abstractNumId w:val="6"/>
  </w:num>
  <w:num w:numId="34">
    <w:abstractNumId w:val="37"/>
  </w:num>
  <w:num w:numId="35">
    <w:abstractNumId w:val="22"/>
  </w:num>
  <w:num w:numId="36">
    <w:abstractNumId w:val="32"/>
  </w:num>
  <w:num w:numId="37">
    <w:abstractNumId w:val="27"/>
  </w:num>
  <w:num w:numId="38">
    <w:abstractNumId w:val="23"/>
  </w:num>
  <w:num w:numId="39">
    <w:abstractNumId w:val="41"/>
  </w:num>
  <w:num w:numId="40">
    <w:abstractNumId w:val="35"/>
  </w:num>
  <w:num w:numId="41">
    <w:abstractNumId w:val="43"/>
  </w:num>
  <w:num w:numId="42">
    <w:abstractNumId w:val="3"/>
  </w:num>
  <w:num w:numId="43">
    <w:abstractNumId w:val="1"/>
  </w:num>
  <w:num w:numId="44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6F"/>
    <w:rsid w:val="00002E20"/>
    <w:rsid w:val="00005F31"/>
    <w:rsid w:val="00024BDC"/>
    <w:rsid w:val="00027ECF"/>
    <w:rsid w:val="0003127F"/>
    <w:rsid w:val="00051969"/>
    <w:rsid w:val="00056E88"/>
    <w:rsid w:val="00056FD0"/>
    <w:rsid w:val="00061BE8"/>
    <w:rsid w:val="00084A11"/>
    <w:rsid w:val="0009054C"/>
    <w:rsid w:val="000A0BE1"/>
    <w:rsid w:val="000A154F"/>
    <w:rsid w:val="000A5528"/>
    <w:rsid w:val="000C180E"/>
    <w:rsid w:val="000C306F"/>
    <w:rsid w:val="000C465D"/>
    <w:rsid w:val="000C64B6"/>
    <w:rsid w:val="000D231A"/>
    <w:rsid w:val="000F12CA"/>
    <w:rsid w:val="000F4A73"/>
    <w:rsid w:val="000F533A"/>
    <w:rsid w:val="00105E2F"/>
    <w:rsid w:val="00121E97"/>
    <w:rsid w:val="001255A6"/>
    <w:rsid w:val="00134AC8"/>
    <w:rsid w:val="00140E4C"/>
    <w:rsid w:val="001448F8"/>
    <w:rsid w:val="00154566"/>
    <w:rsid w:val="00155005"/>
    <w:rsid w:val="00156732"/>
    <w:rsid w:val="001A4970"/>
    <w:rsid w:val="001A70C3"/>
    <w:rsid w:val="001B4B90"/>
    <w:rsid w:val="001D2D38"/>
    <w:rsid w:val="001F1A5A"/>
    <w:rsid w:val="001F208D"/>
    <w:rsid w:val="001F328E"/>
    <w:rsid w:val="002025C2"/>
    <w:rsid w:val="0020263E"/>
    <w:rsid w:val="00215C65"/>
    <w:rsid w:val="00226451"/>
    <w:rsid w:val="002277A2"/>
    <w:rsid w:val="00227E7A"/>
    <w:rsid w:val="00247708"/>
    <w:rsid w:val="002511C2"/>
    <w:rsid w:val="002577F3"/>
    <w:rsid w:val="00261552"/>
    <w:rsid w:val="002708B7"/>
    <w:rsid w:val="00285AAF"/>
    <w:rsid w:val="002A790C"/>
    <w:rsid w:val="002B2F6C"/>
    <w:rsid w:val="002B72A5"/>
    <w:rsid w:val="002D02A4"/>
    <w:rsid w:val="002E18B2"/>
    <w:rsid w:val="002F1478"/>
    <w:rsid w:val="00300091"/>
    <w:rsid w:val="00305B40"/>
    <w:rsid w:val="00313C83"/>
    <w:rsid w:val="003201E7"/>
    <w:rsid w:val="00331D64"/>
    <w:rsid w:val="00333C2D"/>
    <w:rsid w:val="00341E5B"/>
    <w:rsid w:val="00354201"/>
    <w:rsid w:val="00370708"/>
    <w:rsid w:val="0037522D"/>
    <w:rsid w:val="00376E9A"/>
    <w:rsid w:val="00393994"/>
    <w:rsid w:val="003960DC"/>
    <w:rsid w:val="003B7F02"/>
    <w:rsid w:val="003D2082"/>
    <w:rsid w:val="003D7070"/>
    <w:rsid w:val="003F59D5"/>
    <w:rsid w:val="00401619"/>
    <w:rsid w:val="00405DD2"/>
    <w:rsid w:val="00411FAF"/>
    <w:rsid w:val="00414AB9"/>
    <w:rsid w:val="0042268C"/>
    <w:rsid w:val="004409B9"/>
    <w:rsid w:val="00440E33"/>
    <w:rsid w:val="0045401C"/>
    <w:rsid w:val="00461867"/>
    <w:rsid w:val="00476BC5"/>
    <w:rsid w:val="00484A37"/>
    <w:rsid w:val="00487C6A"/>
    <w:rsid w:val="00496BBA"/>
    <w:rsid w:val="004B0FD7"/>
    <w:rsid w:val="004D0044"/>
    <w:rsid w:val="004D22BC"/>
    <w:rsid w:val="004D2D53"/>
    <w:rsid w:val="004D47CD"/>
    <w:rsid w:val="004E27B4"/>
    <w:rsid w:val="004F2140"/>
    <w:rsid w:val="004F2E0A"/>
    <w:rsid w:val="005007AD"/>
    <w:rsid w:val="005014B5"/>
    <w:rsid w:val="0050210F"/>
    <w:rsid w:val="00505097"/>
    <w:rsid w:val="0051640E"/>
    <w:rsid w:val="005226CD"/>
    <w:rsid w:val="00525CB9"/>
    <w:rsid w:val="00526BDB"/>
    <w:rsid w:val="00535BCE"/>
    <w:rsid w:val="00537E50"/>
    <w:rsid w:val="00564AF4"/>
    <w:rsid w:val="005700D4"/>
    <w:rsid w:val="005878BC"/>
    <w:rsid w:val="00590741"/>
    <w:rsid w:val="005A0479"/>
    <w:rsid w:val="005A3F20"/>
    <w:rsid w:val="005A412E"/>
    <w:rsid w:val="005A511C"/>
    <w:rsid w:val="005A59E7"/>
    <w:rsid w:val="005C2A97"/>
    <w:rsid w:val="005C4268"/>
    <w:rsid w:val="005C53F5"/>
    <w:rsid w:val="005C59F6"/>
    <w:rsid w:val="005C6772"/>
    <w:rsid w:val="005D0F0A"/>
    <w:rsid w:val="005D5798"/>
    <w:rsid w:val="005D666D"/>
    <w:rsid w:val="005E5B99"/>
    <w:rsid w:val="005E62EA"/>
    <w:rsid w:val="005F470A"/>
    <w:rsid w:val="005F78CA"/>
    <w:rsid w:val="006117DB"/>
    <w:rsid w:val="00617F91"/>
    <w:rsid w:val="00622093"/>
    <w:rsid w:val="0063773A"/>
    <w:rsid w:val="00637F65"/>
    <w:rsid w:val="00643F51"/>
    <w:rsid w:val="006554E9"/>
    <w:rsid w:val="0066144F"/>
    <w:rsid w:val="006673D0"/>
    <w:rsid w:val="00671605"/>
    <w:rsid w:val="00681F1D"/>
    <w:rsid w:val="006A1905"/>
    <w:rsid w:val="006A19F7"/>
    <w:rsid w:val="006A1C90"/>
    <w:rsid w:val="006A4D5C"/>
    <w:rsid w:val="006A70D9"/>
    <w:rsid w:val="006B14B3"/>
    <w:rsid w:val="006E19AD"/>
    <w:rsid w:val="006E4337"/>
    <w:rsid w:val="00705B5A"/>
    <w:rsid w:val="0070651E"/>
    <w:rsid w:val="00722E62"/>
    <w:rsid w:val="00723AD0"/>
    <w:rsid w:val="007240DA"/>
    <w:rsid w:val="00724C7C"/>
    <w:rsid w:val="007277CA"/>
    <w:rsid w:val="00735AC8"/>
    <w:rsid w:val="00735BB7"/>
    <w:rsid w:val="007405AE"/>
    <w:rsid w:val="00741865"/>
    <w:rsid w:val="007504E3"/>
    <w:rsid w:val="00763526"/>
    <w:rsid w:val="0077745C"/>
    <w:rsid w:val="00795E45"/>
    <w:rsid w:val="00796306"/>
    <w:rsid w:val="007A50A2"/>
    <w:rsid w:val="007A6385"/>
    <w:rsid w:val="007A6FE6"/>
    <w:rsid w:val="007B49C8"/>
    <w:rsid w:val="007C41FA"/>
    <w:rsid w:val="007C486D"/>
    <w:rsid w:val="007C6CA5"/>
    <w:rsid w:val="007D63BC"/>
    <w:rsid w:val="007E5C68"/>
    <w:rsid w:val="007E6FC1"/>
    <w:rsid w:val="007F3800"/>
    <w:rsid w:val="007F52D2"/>
    <w:rsid w:val="007F7009"/>
    <w:rsid w:val="0080316F"/>
    <w:rsid w:val="008039B6"/>
    <w:rsid w:val="00803E4B"/>
    <w:rsid w:val="008079A9"/>
    <w:rsid w:val="00813954"/>
    <w:rsid w:val="008158B9"/>
    <w:rsid w:val="00821EBF"/>
    <w:rsid w:val="00841A0A"/>
    <w:rsid w:val="008456CE"/>
    <w:rsid w:val="00857C14"/>
    <w:rsid w:val="008835B4"/>
    <w:rsid w:val="00884963"/>
    <w:rsid w:val="00892B2B"/>
    <w:rsid w:val="00894B37"/>
    <w:rsid w:val="008A4A7F"/>
    <w:rsid w:val="008A56A4"/>
    <w:rsid w:val="008C2FDC"/>
    <w:rsid w:val="0090318E"/>
    <w:rsid w:val="00907D5C"/>
    <w:rsid w:val="00914089"/>
    <w:rsid w:val="009169B0"/>
    <w:rsid w:val="00927444"/>
    <w:rsid w:val="0092797F"/>
    <w:rsid w:val="00931BBE"/>
    <w:rsid w:val="00931FA9"/>
    <w:rsid w:val="009428FF"/>
    <w:rsid w:val="00947E2B"/>
    <w:rsid w:val="009630BD"/>
    <w:rsid w:val="00974457"/>
    <w:rsid w:val="0098277D"/>
    <w:rsid w:val="009A2B2B"/>
    <w:rsid w:val="009B1611"/>
    <w:rsid w:val="009B4B50"/>
    <w:rsid w:val="009C0F8F"/>
    <w:rsid w:val="009C11AA"/>
    <w:rsid w:val="009C1D24"/>
    <w:rsid w:val="009D24E8"/>
    <w:rsid w:val="009D6FD4"/>
    <w:rsid w:val="009E644E"/>
    <w:rsid w:val="009F50C2"/>
    <w:rsid w:val="009F526F"/>
    <w:rsid w:val="009F625F"/>
    <w:rsid w:val="00A40DD4"/>
    <w:rsid w:val="00A55EA2"/>
    <w:rsid w:val="00A62945"/>
    <w:rsid w:val="00A67AF8"/>
    <w:rsid w:val="00A77F0B"/>
    <w:rsid w:val="00A8169E"/>
    <w:rsid w:val="00A834DF"/>
    <w:rsid w:val="00A936DA"/>
    <w:rsid w:val="00A96837"/>
    <w:rsid w:val="00AA08D5"/>
    <w:rsid w:val="00AA54CC"/>
    <w:rsid w:val="00AB19D3"/>
    <w:rsid w:val="00AB79AD"/>
    <w:rsid w:val="00AC5C7A"/>
    <w:rsid w:val="00AD1474"/>
    <w:rsid w:val="00AD5FC1"/>
    <w:rsid w:val="00AE5016"/>
    <w:rsid w:val="00AF29B8"/>
    <w:rsid w:val="00B044D8"/>
    <w:rsid w:val="00B07A53"/>
    <w:rsid w:val="00B1281A"/>
    <w:rsid w:val="00B16C93"/>
    <w:rsid w:val="00B21B02"/>
    <w:rsid w:val="00B32BA5"/>
    <w:rsid w:val="00B53EE8"/>
    <w:rsid w:val="00B57DB5"/>
    <w:rsid w:val="00B75D42"/>
    <w:rsid w:val="00B85051"/>
    <w:rsid w:val="00B93145"/>
    <w:rsid w:val="00B94CA6"/>
    <w:rsid w:val="00BA1D39"/>
    <w:rsid w:val="00BA791E"/>
    <w:rsid w:val="00BC0538"/>
    <w:rsid w:val="00BC3FB3"/>
    <w:rsid w:val="00BD1657"/>
    <w:rsid w:val="00BD5B19"/>
    <w:rsid w:val="00BD6A2E"/>
    <w:rsid w:val="00BF333B"/>
    <w:rsid w:val="00BF4B0C"/>
    <w:rsid w:val="00C0535A"/>
    <w:rsid w:val="00C07A4A"/>
    <w:rsid w:val="00C11CD7"/>
    <w:rsid w:val="00C13EE6"/>
    <w:rsid w:val="00C25123"/>
    <w:rsid w:val="00C36056"/>
    <w:rsid w:val="00C414B9"/>
    <w:rsid w:val="00C4489A"/>
    <w:rsid w:val="00C46F9A"/>
    <w:rsid w:val="00C51221"/>
    <w:rsid w:val="00C5610C"/>
    <w:rsid w:val="00C81B5E"/>
    <w:rsid w:val="00C85191"/>
    <w:rsid w:val="00C9592F"/>
    <w:rsid w:val="00CB392E"/>
    <w:rsid w:val="00CC1AB0"/>
    <w:rsid w:val="00CD2F13"/>
    <w:rsid w:val="00CD4AB1"/>
    <w:rsid w:val="00D14753"/>
    <w:rsid w:val="00D17A03"/>
    <w:rsid w:val="00D22678"/>
    <w:rsid w:val="00D2714A"/>
    <w:rsid w:val="00D35550"/>
    <w:rsid w:val="00D46B82"/>
    <w:rsid w:val="00D51988"/>
    <w:rsid w:val="00D55045"/>
    <w:rsid w:val="00D579EF"/>
    <w:rsid w:val="00D57CCB"/>
    <w:rsid w:val="00D8388A"/>
    <w:rsid w:val="00D9215E"/>
    <w:rsid w:val="00D95826"/>
    <w:rsid w:val="00D95891"/>
    <w:rsid w:val="00D95F26"/>
    <w:rsid w:val="00DA2B88"/>
    <w:rsid w:val="00DA2DAE"/>
    <w:rsid w:val="00DB55B9"/>
    <w:rsid w:val="00DB66E2"/>
    <w:rsid w:val="00DC2AFD"/>
    <w:rsid w:val="00DE0861"/>
    <w:rsid w:val="00DE7FCC"/>
    <w:rsid w:val="00E0227D"/>
    <w:rsid w:val="00E06086"/>
    <w:rsid w:val="00E13D30"/>
    <w:rsid w:val="00E2447A"/>
    <w:rsid w:val="00E2769F"/>
    <w:rsid w:val="00E31087"/>
    <w:rsid w:val="00E455BA"/>
    <w:rsid w:val="00E4663C"/>
    <w:rsid w:val="00E51D0D"/>
    <w:rsid w:val="00E537EE"/>
    <w:rsid w:val="00E54E51"/>
    <w:rsid w:val="00E56FB1"/>
    <w:rsid w:val="00E57996"/>
    <w:rsid w:val="00E709D8"/>
    <w:rsid w:val="00E73440"/>
    <w:rsid w:val="00E815DE"/>
    <w:rsid w:val="00E819D1"/>
    <w:rsid w:val="00E85660"/>
    <w:rsid w:val="00E92589"/>
    <w:rsid w:val="00E94515"/>
    <w:rsid w:val="00EE677E"/>
    <w:rsid w:val="00EF023B"/>
    <w:rsid w:val="00EF0C4E"/>
    <w:rsid w:val="00EF45DF"/>
    <w:rsid w:val="00EF5163"/>
    <w:rsid w:val="00EF51B4"/>
    <w:rsid w:val="00F05363"/>
    <w:rsid w:val="00F07572"/>
    <w:rsid w:val="00F213B1"/>
    <w:rsid w:val="00F31951"/>
    <w:rsid w:val="00F466D7"/>
    <w:rsid w:val="00F501C2"/>
    <w:rsid w:val="00F53881"/>
    <w:rsid w:val="00F6202C"/>
    <w:rsid w:val="00F65DDB"/>
    <w:rsid w:val="00F80A31"/>
    <w:rsid w:val="00F96551"/>
    <w:rsid w:val="00FB09CA"/>
    <w:rsid w:val="00FB6729"/>
    <w:rsid w:val="00FC0E9B"/>
    <w:rsid w:val="00FC0EE0"/>
    <w:rsid w:val="00FC3DD8"/>
    <w:rsid w:val="00FC7C42"/>
    <w:rsid w:val="00FD1D97"/>
    <w:rsid w:val="00FD4DCC"/>
    <w:rsid w:val="00FE36DA"/>
    <w:rsid w:val="00FF3E56"/>
    <w:rsid w:val="00FF498E"/>
    <w:rsid w:val="5C11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3F0AAD9"/>
  <w15:docId w15:val="{7293B516-FCC9-4302-98B1-4414B13B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semiHidden/>
    <w:qFormat/>
    <w:pPr>
      <w:ind w:left="720" w:hanging="720"/>
    </w:pPr>
    <w:rPr>
      <w:rFonts w:asciiTheme="minorHAnsi" w:eastAsiaTheme="minorHAnsi" w:hAnsiTheme="minorHAnsi" w:cstheme="minorBidi"/>
      <w:sz w:val="24"/>
      <w:szCs w:val="22"/>
    </w:rPr>
  </w:style>
  <w:style w:type="paragraph" w:styleId="CommentText">
    <w:name w:val="annotation text"/>
    <w:basedOn w:val="Normal"/>
    <w:uiPriority w:val="99"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styleId="PageNumber">
    <w:name w:val="page number"/>
    <w:basedOn w:val="DefaultParagraphFont"/>
    <w:semiHidden/>
    <w:qFormat/>
  </w:style>
  <w:style w:type="character" w:customStyle="1" w:styleId="HeaderChar">
    <w:name w:val="Header Char"/>
    <w:basedOn w:val="DefaultParagraphFont"/>
    <w:link w:val="Header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IndentChar">
    <w:name w:val="Body Text Indent Char"/>
    <w:link w:val="BodyTextIndent"/>
    <w:semiHidden/>
    <w:qFormat/>
    <w:rPr>
      <w:sz w:val="24"/>
      <w:lang w:val="en-US"/>
    </w:rPr>
  </w:style>
  <w:style w:type="character" w:customStyle="1" w:styleId="BodyTextIndentChar1">
    <w:name w:val="Body Text Indent Char1"/>
    <w:basedOn w:val="DefaultParagraphFon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qFormat/>
    <w:rsid w:val="006A1905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Richo Adis Saputra</dc:creator>
  <cp:lastModifiedBy>Inge Victoria</cp:lastModifiedBy>
  <cp:revision>2</cp:revision>
  <cp:lastPrinted>2024-09-09T05:21:00Z</cp:lastPrinted>
  <dcterms:created xsi:type="dcterms:W3CDTF">2026-03-06T04:01:00Z</dcterms:created>
  <dcterms:modified xsi:type="dcterms:W3CDTF">2026-03-06T04:01:00Z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4A35B3B09FC24D17B784B53EFF041A11_13</vt:lpwstr>
  </property>
</Properties>
</file>